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63" w:rsidRPr="00B721B8" w:rsidRDefault="008C3B63" w:rsidP="008C3B63">
      <w:pPr>
        <w:jc w:val="center"/>
        <w:rPr>
          <w:b/>
          <w:sz w:val="32"/>
          <w:szCs w:val="32"/>
        </w:rPr>
      </w:pPr>
      <w:r w:rsidRPr="00B721B8">
        <w:rPr>
          <w:b/>
          <w:sz w:val="32"/>
          <w:szCs w:val="32"/>
        </w:rPr>
        <w:t xml:space="preserve">Palli Karma-Shahayak </w:t>
      </w:r>
      <w:r w:rsidR="0010080E" w:rsidRPr="00B721B8">
        <w:rPr>
          <w:b/>
          <w:sz w:val="32"/>
          <w:szCs w:val="32"/>
        </w:rPr>
        <w:t>Foundation (PKSF)</w:t>
      </w:r>
    </w:p>
    <w:p w:rsidR="008C3B63" w:rsidRPr="007775B0" w:rsidRDefault="00485B69" w:rsidP="008C3B63">
      <w:pPr>
        <w:jc w:val="center"/>
      </w:pPr>
      <w:r w:rsidRPr="007775B0">
        <w:t>Plot: E-4/B, Agargaon Administrative Area</w:t>
      </w:r>
    </w:p>
    <w:p w:rsidR="00485B69" w:rsidRPr="007775B0" w:rsidRDefault="00485B69" w:rsidP="008C3B63">
      <w:pPr>
        <w:jc w:val="center"/>
      </w:pPr>
      <w:r w:rsidRPr="007775B0">
        <w:t>Sher-e-Bangla Nagar, Dhaka-1207, Bangladesh</w:t>
      </w:r>
    </w:p>
    <w:p w:rsidR="00B721B8" w:rsidRPr="007775B0" w:rsidRDefault="00B721B8" w:rsidP="008C3B63">
      <w:pPr>
        <w:jc w:val="center"/>
        <w:rPr>
          <w:b/>
          <w:szCs w:val="32"/>
          <w:u w:val="single"/>
        </w:rPr>
      </w:pPr>
    </w:p>
    <w:p w:rsidR="008C3B63" w:rsidRPr="00F7425F" w:rsidRDefault="008C3B63" w:rsidP="008C3B63">
      <w:pPr>
        <w:jc w:val="center"/>
        <w:rPr>
          <w:b/>
          <w:sz w:val="32"/>
          <w:szCs w:val="32"/>
          <w:u w:val="single"/>
        </w:rPr>
      </w:pPr>
      <w:r w:rsidRPr="00F7425F">
        <w:rPr>
          <w:b/>
          <w:sz w:val="32"/>
          <w:szCs w:val="32"/>
          <w:u w:val="single"/>
        </w:rPr>
        <w:t>Lending Policy</w:t>
      </w:r>
    </w:p>
    <w:p w:rsidR="008C3B63" w:rsidRPr="00F7425F" w:rsidRDefault="008C3B63" w:rsidP="008C3B63">
      <w:pPr>
        <w:jc w:val="center"/>
        <w:rPr>
          <w:b/>
          <w:u w:val="single"/>
        </w:rPr>
      </w:pPr>
    </w:p>
    <w:p w:rsidR="00890176" w:rsidRDefault="00903CB8" w:rsidP="00A9739A">
      <w:pPr>
        <w:pStyle w:val="Outline"/>
        <w:spacing w:before="0" w:line="276" w:lineRule="auto"/>
        <w:ind w:firstLine="576"/>
        <w:jc w:val="both"/>
        <w:rPr>
          <w:kern w:val="0"/>
        </w:rPr>
      </w:pPr>
      <w:r w:rsidRPr="004F2B75">
        <w:rPr>
          <w:kern w:val="0"/>
        </w:rPr>
        <w:t xml:space="preserve">In the beginning of its operations in 1990, PKSF set the goal of creating self-employment opportunities in the rural off-farm sector and adopted the strategy of promoting a credit </w:t>
      </w:r>
      <w:r w:rsidR="00AB6A4F" w:rsidRPr="004F2B75">
        <w:rPr>
          <w:kern w:val="0"/>
        </w:rPr>
        <w:t>programmed</w:t>
      </w:r>
      <w:r w:rsidRPr="004F2B75">
        <w:rPr>
          <w:kern w:val="0"/>
        </w:rPr>
        <w:t xml:space="preserve"> for attaining this goal. </w:t>
      </w:r>
      <w:r w:rsidRPr="00C01813">
        <w:rPr>
          <w:kern w:val="0"/>
        </w:rPr>
        <w:t xml:space="preserve">PKSF extended its </w:t>
      </w:r>
      <w:r w:rsidR="00B05AD0">
        <w:rPr>
          <w:kern w:val="0"/>
        </w:rPr>
        <w:t>first lending program</w:t>
      </w:r>
      <w:r w:rsidRPr="00C01813">
        <w:rPr>
          <w:kern w:val="0"/>
        </w:rPr>
        <w:t xml:space="preserve"> for the rural poor through </w:t>
      </w:r>
      <w:r w:rsidR="00B05AD0">
        <w:rPr>
          <w:kern w:val="0"/>
        </w:rPr>
        <w:t xml:space="preserve"> </w:t>
      </w:r>
      <w:r w:rsidRPr="00C01813">
        <w:rPr>
          <w:i/>
          <w:iCs/>
          <w:kern w:val="0"/>
        </w:rPr>
        <w:t>Jagoron</w:t>
      </w:r>
      <w:r w:rsidRPr="00C01813">
        <w:rPr>
          <w:kern w:val="0"/>
        </w:rPr>
        <w:t> (Rural Microcredit</w:t>
      </w:r>
      <w:r>
        <w:rPr>
          <w:kern w:val="0"/>
        </w:rPr>
        <w:t xml:space="preserve"> at that time</w:t>
      </w:r>
      <w:r w:rsidRPr="00C01813">
        <w:rPr>
          <w:kern w:val="0"/>
        </w:rPr>
        <w:t xml:space="preserve">) </w:t>
      </w:r>
      <w:r w:rsidR="00B05AD0">
        <w:rPr>
          <w:kern w:val="0"/>
        </w:rPr>
        <w:t>program</w:t>
      </w:r>
      <w:r w:rsidRPr="00C01813">
        <w:rPr>
          <w:kern w:val="0"/>
        </w:rPr>
        <w:t xml:space="preserve"> from October, 1990.</w:t>
      </w:r>
      <w:r w:rsidR="008B6400">
        <w:rPr>
          <w:kern w:val="0"/>
        </w:rPr>
        <w:t xml:space="preserve"> Based on the field demand and learning, PKSF has diversified its</w:t>
      </w:r>
      <w:r>
        <w:rPr>
          <w:kern w:val="0"/>
        </w:rPr>
        <w:t xml:space="preserve"> lending programs </w:t>
      </w:r>
      <w:r w:rsidR="008A13CA">
        <w:rPr>
          <w:kern w:val="0"/>
        </w:rPr>
        <w:t xml:space="preserve"> </w:t>
      </w:r>
      <w:r w:rsidR="00A9739A">
        <w:rPr>
          <w:kern w:val="0"/>
        </w:rPr>
        <w:t>so as the lending policy</w:t>
      </w:r>
      <w:r w:rsidR="008B6400">
        <w:rPr>
          <w:kern w:val="0"/>
        </w:rPr>
        <w:t xml:space="preserve"> time to time</w:t>
      </w:r>
      <w:r w:rsidR="00A9739A">
        <w:rPr>
          <w:kern w:val="0"/>
        </w:rPr>
        <w:t xml:space="preserve">. </w:t>
      </w:r>
    </w:p>
    <w:p w:rsidR="008C3B63" w:rsidRPr="00F7425F" w:rsidRDefault="00A9739A" w:rsidP="00A9739A">
      <w:pPr>
        <w:pStyle w:val="Outline"/>
        <w:spacing w:before="0" w:line="276" w:lineRule="auto"/>
        <w:ind w:firstLine="576"/>
        <w:jc w:val="both"/>
        <w:rPr>
          <w:kern w:val="0"/>
        </w:rPr>
      </w:pPr>
      <w:r>
        <w:rPr>
          <w:kern w:val="0"/>
        </w:rPr>
        <w:t xml:space="preserve">The </w:t>
      </w:r>
      <w:r w:rsidR="008C3B63" w:rsidRPr="00F7425F">
        <w:rPr>
          <w:kern w:val="0"/>
        </w:rPr>
        <w:t xml:space="preserve">broad objective of PKSF’s Lending Policy is to </w:t>
      </w:r>
      <w:r w:rsidR="00102C55">
        <w:rPr>
          <w:kern w:val="0"/>
        </w:rPr>
        <w:t xml:space="preserve">address the </w:t>
      </w:r>
      <w:r w:rsidR="00102C55" w:rsidRPr="004F2B75">
        <w:rPr>
          <w:kern w:val="0"/>
        </w:rPr>
        <w:t xml:space="preserve">changing needs of heterogeneous poverty-stricken segments of </w:t>
      </w:r>
      <w:r w:rsidR="00102C55">
        <w:rPr>
          <w:kern w:val="0"/>
        </w:rPr>
        <w:t xml:space="preserve">the </w:t>
      </w:r>
      <w:r w:rsidR="00102C55" w:rsidRPr="004F2B75">
        <w:rPr>
          <w:kern w:val="0"/>
        </w:rPr>
        <w:t>society</w:t>
      </w:r>
      <w:r w:rsidR="00102C55" w:rsidRPr="00F7425F">
        <w:rPr>
          <w:kern w:val="0"/>
        </w:rPr>
        <w:t xml:space="preserve"> </w:t>
      </w:r>
      <w:r w:rsidR="00562313">
        <w:rPr>
          <w:kern w:val="0"/>
        </w:rPr>
        <w:t xml:space="preserve">in a manner so that PKSF can </w:t>
      </w:r>
      <w:r w:rsidR="008C3B63" w:rsidRPr="00F7425F">
        <w:rPr>
          <w:kern w:val="0"/>
        </w:rPr>
        <w:t xml:space="preserve">sponsor, promote and provide various forms of assistance including financial, institutional, advisory and training to </w:t>
      </w:r>
      <w:r w:rsidR="00890176">
        <w:rPr>
          <w:kern w:val="0"/>
        </w:rPr>
        <w:t xml:space="preserve">appropriate pro-poor institutions </w:t>
      </w:r>
      <w:r w:rsidR="008C3B63" w:rsidRPr="00F7425F">
        <w:rPr>
          <w:kern w:val="0"/>
        </w:rPr>
        <w:t xml:space="preserve">(hereinafter referred to as the “Partner-Organizations” or “POs”) undertaking activities with a view to generating income and/or employment opportunities and alleviating poverty in conformity with the objects of, and in a manner approved by the </w:t>
      </w:r>
      <w:r w:rsidR="0010080E">
        <w:rPr>
          <w:kern w:val="0"/>
        </w:rPr>
        <w:t>PKSF</w:t>
      </w:r>
      <w:r w:rsidR="008C3B63" w:rsidRPr="00F7425F">
        <w:rPr>
          <w:kern w:val="0"/>
        </w:rPr>
        <w:t>.</w:t>
      </w:r>
    </w:p>
    <w:p w:rsidR="008C3B63" w:rsidRPr="00F7425F" w:rsidRDefault="008C3B63" w:rsidP="008C3B63">
      <w:pPr>
        <w:pStyle w:val="Outline"/>
        <w:spacing w:before="0"/>
        <w:jc w:val="both"/>
        <w:rPr>
          <w:kern w:val="0"/>
        </w:rPr>
      </w:pPr>
    </w:p>
    <w:p w:rsidR="008C3B63" w:rsidRPr="00F7425F" w:rsidRDefault="00B82A3A" w:rsidP="00215F2F">
      <w:pPr>
        <w:pStyle w:val="Outline"/>
        <w:spacing w:before="0" w:line="276" w:lineRule="auto"/>
        <w:ind w:firstLine="576"/>
        <w:jc w:val="both"/>
        <w:rPr>
          <w:kern w:val="0"/>
        </w:rPr>
      </w:pPr>
      <w:r w:rsidRPr="00F7425F">
        <w:rPr>
          <w:kern w:val="0"/>
        </w:rPr>
        <w:tab/>
        <w:t>This paper</w:t>
      </w:r>
      <w:r w:rsidR="008C3B63" w:rsidRPr="00F7425F">
        <w:rPr>
          <w:kern w:val="0"/>
        </w:rPr>
        <w:t xml:space="preserve"> provides key aspects of PKSF’s lending policies, as approved by its Governing Board from time to time.</w:t>
      </w:r>
    </w:p>
    <w:p w:rsidR="0044209A" w:rsidRPr="00F7425F" w:rsidRDefault="0044209A" w:rsidP="008C3B63">
      <w:pPr>
        <w:pStyle w:val="Outline"/>
        <w:spacing w:before="0"/>
        <w:jc w:val="both"/>
        <w:rPr>
          <w:kern w:val="0"/>
        </w:rPr>
      </w:pPr>
    </w:p>
    <w:p w:rsidR="0044209A" w:rsidRPr="004514AF" w:rsidRDefault="0044209A" w:rsidP="00BE0D92">
      <w:pPr>
        <w:pStyle w:val="Outline"/>
        <w:spacing w:before="0"/>
        <w:rPr>
          <w:b/>
          <w:kern w:val="0"/>
          <w:sz w:val="28"/>
          <w:szCs w:val="28"/>
        </w:rPr>
      </w:pPr>
      <w:r w:rsidRPr="004514AF">
        <w:rPr>
          <w:b/>
          <w:kern w:val="0"/>
          <w:sz w:val="28"/>
          <w:szCs w:val="28"/>
        </w:rPr>
        <w:t>A</w:t>
      </w:r>
      <w:r w:rsidR="00BE0D92" w:rsidRPr="004514AF">
        <w:rPr>
          <w:b/>
          <w:kern w:val="0"/>
          <w:sz w:val="28"/>
          <w:szCs w:val="28"/>
        </w:rPr>
        <w:t xml:space="preserve">. </w:t>
      </w:r>
      <w:r w:rsidR="00BE0D92" w:rsidRPr="004514AF">
        <w:rPr>
          <w:b/>
          <w:kern w:val="0"/>
          <w:sz w:val="28"/>
          <w:szCs w:val="28"/>
        </w:rPr>
        <w:tab/>
        <w:t>Category of POs:</w:t>
      </w:r>
    </w:p>
    <w:p w:rsidR="00BE0D92" w:rsidRPr="00F7425F" w:rsidRDefault="00BE0D92" w:rsidP="00BE0D92">
      <w:pPr>
        <w:pStyle w:val="Outline"/>
        <w:spacing w:before="0"/>
        <w:rPr>
          <w:b/>
          <w:kern w:val="0"/>
        </w:rPr>
      </w:pPr>
    </w:p>
    <w:p w:rsidR="00BE0D92" w:rsidRPr="00F7425F" w:rsidRDefault="00BE0D92" w:rsidP="00215F2F">
      <w:pPr>
        <w:pStyle w:val="Outline"/>
        <w:spacing w:before="0" w:line="276" w:lineRule="auto"/>
        <w:jc w:val="both"/>
        <w:rPr>
          <w:kern w:val="0"/>
        </w:rPr>
      </w:pPr>
      <w:r w:rsidRPr="00F7425F">
        <w:rPr>
          <w:kern w:val="0"/>
        </w:rPr>
        <w:t xml:space="preserve">All the POs of PKSF will be categorized </w:t>
      </w:r>
      <w:r w:rsidR="008D2703" w:rsidRPr="00F7425F">
        <w:rPr>
          <w:kern w:val="0"/>
        </w:rPr>
        <w:t xml:space="preserve">under 3 (three) categories based on their overall field loan outstanding. </w:t>
      </w:r>
    </w:p>
    <w:p w:rsidR="00811AFA" w:rsidRPr="00F7425F" w:rsidRDefault="00811AFA" w:rsidP="008D2703">
      <w:pPr>
        <w:pStyle w:val="Outline"/>
        <w:spacing w:before="0"/>
        <w:jc w:val="both"/>
        <w:rPr>
          <w:kern w:val="0"/>
        </w:rPr>
      </w:pPr>
    </w:p>
    <w:tbl>
      <w:tblPr>
        <w:tblStyle w:val="TableGrid"/>
        <w:tblW w:w="0" w:type="auto"/>
        <w:tblInd w:w="108" w:type="dxa"/>
        <w:tblLook w:val="04A0"/>
      </w:tblPr>
      <w:tblGrid>
        <w:gridCol w:w="887"/>
        <w:gridCol w:w="1863"/>
        <w:gridCol w:w="3780"/>
        <w:gridCol w:w="2895"/>
      </w:tblGrid>
      <w:tr w:rsidR="00883E43" w:rsidRPr="00215F2F" w:rsidTr="00215F2F">
        <w:trPr>
          <w:trHeight w:val="432"/>
        </w:trPr>
        <w:tc>
          <w:tcPr>
            <w:tcW w:w="900" w:type="dxa"/>
          </w:tcPr>
          <w:p w:rsidR="00883E43" w:rsidRPr="00215F2F" w:rsidRDefault="00023FA6" w:rsidP="008D2703">
            <w:pPr>
              <w:pStyle w:val="Outline"/>
              <w:spacing w:before="0"/>
              <w:jc w:val="both"/>
              <w:rPr>
                <w:b/>
                <w:kern w:val="0"/>
                <w:sz w:val="24"/>
                <w:szCs w:val="24"/>
              </w:rPr>
            </w:pPr>
            <w:r w:rsidRPr="00215F2F">
              <w:rPr>
                <w:b/>
                <w:kern w:val="0"/>
                <w:sz w:val="24"/>
                <w:szCs w:val="24"/>
              </w:rPr>
              <w:t xml:space="preserve">Sl. </w:t>
            </w:r>
            <w:r w:rsidR="00883E43" w:rsidRPr="00215F2F">
              <w:rPr>
                <w:b/>
                <w:kern w:val="0"/>
                <w:sz w:val="24"/>
                <w:szCs w:val="24"/>
              </w:rPr>
              <w:t>No.</w:t>
            </w:r>
          </w:p>
        </w:tc>
        <w:tc>
          <w:tcPr>
            <w:tcW w:w="1890" w:type="dxa"/>
          </w:tcPr>
          <w:p w:rsidR="00883E43" w:rsidRPr="00215F2F" w:rsidRDefault="00883E43" w:rsidP="008D2703">
            <w:pPr>
              <w:pStyle w:val="Outline"/>
              <w:spacing w:before="0"/>
              <w:jc w:val="both"/>
              <w:rPr>
                <w:b/>
                <w:kern w:val="0"/>
                <w:sz w:val="24"/>
                <w:szCs w:val="24"/>
              </w:rPr>
            </w:pPr>
            <w:r w:rsidRPr="00215F2F">
              <w:rPr>
                <w:b/>
                <w:kern w:val="0"/>
                <w:sz w:val="24"/>
                <w:szCs w:val="24"/>
              </w:rPr>
              <w:t>Category of POs</w:t>
            </w:r>
          </w:p>
        </w:tc>
        <w:tc>
          <w:tcPr>
            <w:tcW w:w="3870" w:type="dxa"/>
          </w:tcPr>
          <w:p w:rsidR="00883E43" w:rsidRPr="00215F2F" w:rsidRDefault="00883E43" w:rsidP="008D2703">
            <w:pPr>
              <w:pStyle w:val="Outline"/>
              <w:spacing w:before="0"/>
              <w:jc w:val="both"/>
              <w:rPr>
                <w:b/>
                <w:kern w:val="0"/>
                <w:sz w:val="24"/>
                <w:szCs w:val="24"/>
              </w:rPr>
            </w:pPr>
            <w:r w:rsidRPr="00215F2F">
              <w:rPr>
                <w:b/>
                <w:kern w:val="0"/>
                <w:sz w:val="24"/>
                <w:szCs w:val="24"/>
              </w:rPr>
              <w:t xml:space="preserve">Loan Outstanding at </w:t>
            </w:r>
            <w:r w:rsidR="00AB6A4F" w:rsidRPr="00215F2F">
              <w:rPr>
                <w:b/>
                <w:kern w:val="0"/>
                <w:sz w:val="24"/>
                <w:szCs w:val="24"/>
              </w:rPr>
              <w:t>Field</w:t>
            </w:r>
          </w:p>
        </w:tc>
        <w:tc>
          <w:tcPr>
            <w:tcW w:w="2970" w:type="dxa"/>
          </w:tcPr>
          <w:p w:rsidR="00883E43" w:rsidRPr="00215F2F" w:rsidRDefault="00883E43" w:rsidP="00EC2A97">
            <w:pPr>
              <w:pStyle w:val="Outline"/>
              <w:spacing w:before="0"/>
              <w:rPr>
                <w:b/>
                <w:kern w:val="0"/>
                <w:sz w:val="24"/>
                <w:szCs w:val="24"/>
              </w:rPr>
            </w:pPr>
            <w:r w:rsidRPr="00215F2F">
              <w:rPr>
                <w:b/>
                <w:kern w:val="0"/>
                <w:sz w:val="24"/>
                <w:szCs w:val="24"/>
              </w:rPr>
              <w:t>Rate of Service Charge</w:t>
            </w:r>
            <w:r w:rsidR="001664A0" w:rsidRPr="00215F2F">
              <w:rPr>
                <w:b/>
                <w:kern w:val="0"/>
                <w:sz w:val="24"/>
                <w:szCs w:val="24"/>
              </w:rPr>
              <w:t xml:space="preserve"> (SC)</w:t>
            </w:r>
            <w:r w:rsidR="00EC2A97" w:rsidRPr="00215F2F">
              <w:rPr>
                <w:rStyle w:val="FootnoteReference"/>
                <w:b/>
                <w:kern w:val="0"/>
                <w:sz w:val="24"/>
                <w:szCs w:val="24"/>
              </w:rPr>
              <w:footnoteReference w:id="2"/>
            </w:r>
          </w:p>
        </w:tc>
      </w:tr>
      <w:tr w:rsidR="00883E43" w:rsidRPr="00215F2F" w:rsidTr="00215F2F">
        <w:trPr>
          <w:trHeight w:val="432"/>
        </w:trPr>
        <w:tc>
          <w:tcPr>
            <w:tcW w:w="900" w:type="dxa"/>
          </w:tcPr>
          <w:p w:rsidR="00883E43" w:rsidRPr="00215F2F" w:rsidRDefault="00883E43" w:rsidP="00023FA6">
            <w:pPr>
              <w:pStyle w:val="Outline"/>
              <w:spacing w:before="0"/>
              <w:jc w:val="center"/>
              <w:rPr>
                <w:kern w:val="0"/>
                <w:sz w:val="24"/>
                <w:szCs w:val="24"/>
              </w:rPr>
            </w:pPr>
            <w:r w:rsidRPr="00215F2F">
              <w:rPr>
                <w:kern w:val="0"/>
                <w:sz w:val="24"/>
                <w:szCs w:val="24"/>
              </w:rPr>
              <w:t>1</w:t>
            </w:r>
          </w:p>
        </w:tc>
        <w:tc>
          <w:tcPr>
            <w:tcW w:w="1890" w:type="dxa"/>
          </w:tcPr>
          <w:p w:rsidR="00883E43" w:rsidRPr="00215F2F" w:rsidRDefault="00883E43" w:rsidP="008D2703">
            <w:pPr>
              <w:pStyle w:val="Outline"/>
              <w:spacing w:before="0"/>
              <w:jc w:val="both"/>
              <w:rPr>
                <w:kern w:val="0"/>
                <w:sz w:val="24"/>
                <w:szCs w:val="24"/>
              </w:rPr>
            </w:pPr>
            <w:r w:rsidRPr="00215F2F">
              <w:rPr>
                <w:kern w:val="0"/>
                <w:sz w:val="24"/>
                <w:szCs w:val="24"/>
              </w:rPr>
              <w:t>Large POs (A)</w:t>
            </w:r>
          </w:p>
        </w:tc>
        <w:tc>
          <w:tcPr>
            <w:tcW w:w="3870" w:type="dxa"/>
          </w:tcPr>
          <w:p w:rsidR="00883E43" w:rsidRPr="00215F2F" w:rsidRDefault="00023FA6" w:rsidP="008D2703">
            <w:pPr>
              <w:pStyle w:val="Outline"/>
              <w:spacing w:before="0"/>
              <w:jc w:val="both"/>
              <w:rPr>
                <w:kern w:val="0"/>
                <w:sz w:val="24"/>
                <w:szCs w:val="24"/>
              </w:rPr>
            </w:pPr>
            <w:r w:rsidRPr="00215F2F">
              <w:rPr>
                <w:kern w:val="0"/>
                <w:sz w:val="24"/>
                <w:szCs w:val="24"/>
              </w:rPr>
              <w:t>More than 100 crore</w:t>
            </w:r>
            <w:r w:rsidR="00EC2A97" w:rsidRPr="00215F2F">
              <w:rPr>
                <w:kern w:val="0"/>
                <w:sz w:val="24"/>
                <w:szCs w:val="24"/>
              </w:rPr>
              <w:t xml:space="preserve"> taka</w:t>
            </w:r>
          </w:p>
        </w:tc>
        <w:tc>
          <w:tcPr>
            <w:tcW w:w="2970" w:type="dxa"/>
          </w:tcPr>
          <w:p w:rsidR="00883E43" w:rsidRPr="00215F2F" w:rsidRDefault="00EC2A97" w:rsidP="000B7314">
            <w:pPr>
              <w:pStyle w:val="Outline"/>
              <w:spacing w:before="0"/>
              <w:jc w:val="center"/>
              <w:rPr>
                <w:kern w:val="0"/>
                <w:sz w:val="24"/>
                <w:szCs w:val="24"/>
              </w:rPr>
            </w:pPr>
            <w:r w:rsidRPr="00215F2F">
              <w:rPr>
                <w:kern w:val="0"/>
                <w:sz w:val="24"/>
                <w:szCs w:val="24"/>
              </w:rPr>
              <w:t>8.0%</w:t>
            </w:r>
          </w:p>
        </w:tc>
      </w:tr>
      <w:tr w:rsidR="00883E43" w:rsidRPr="00215F2F" w:rsidTr="00215F2F">
        <w:trPr>
          <w:trHeight w:val="432"/>
        </w:trPr>
        <w:tc>
          <w:tcPr>
            <w:tcW w:w="900" w:type="dxa"/>
          </w:tcPr>
          <w:p w:rsidR="00883E43" w:rsidRPr="00215F2F" w:rsidRDefault="00883E43" w:rsidP="00023FA6">
            <w:pPr>
              <w:pStyle w:val="Outline"/>
              <w:spacing w:before="0"/>
              <w:jc w:val="center"/>
              <w:rPr>
                <w:kern w:val="0"/>
                <w:sz w:val="24"/>
                <w:szCs w:val="24"/>
              </w:rPr>
            </w:pPr>
            <w:r w:rsidRPr="00215F2F">
              <w:rPr>
                <w:kern w:val="0"/>
                <w:sz w:val="24"/>
                <w:szCs w:val="24"/>
              </w:rPr>
              <w:t>2</w:t>
            </w:r>
          </w:p>
        </w:tc>
        <w:tc>
          <w:tcPr>
            <w:tcW w:w="1890" w:type="dxa"/>
          </w:tcPr>
          <w:p w:rsidR="00883E43" w:rsidRPr="00215F2F" w:rsidRDefault="00883E43" w:rsidP="008D2703">
            <w:pPr>
              <w:pStyle w:val="Outline"/>
              <w:spacing w:before="0"/>
              <w:jc w:val="both"/>
              <w:rPr>
                <w:kern w:val="0"/>
                <w:sz w:val="24"/>
                <w:szCs w:val="24"/>
              </w:rPr>
            </w:pPr>
            <w:r w:rsidRPr="00215F2F">
              <w:rPr>
                <w:kern w:val="0"/>
                <w:sz w:val="24"/>
                <w:szCs w:val="24"/>
              </w:rPr>
              <w:t>Medium POs (B)</w:t>
            </w:r>
          </w:p>
        </w:tc>
        <w:tc>
          <w:tcPr>
            <w:tcW w:w="3870" w:type="dxa"/>
          </w:tcPr>
          <w:p w:rsidR="00883E43" w:rsidRPr="00215F2F" w:rsidRDefault="00023FA6" w:rsidP="008D2703">
            <w:pPr>
              <w:pStyle w:val="Outline"/>
              <w:spacing w:before="0"/>
              <w:jc w:val="both"/>
              <w:rPr>
                <w:kern w:val="0"/>
                <w:sz w:val="24"/>
                <w:szCs w:val="24"/>
              </w:rPr>
            </w:pPr>
            <w:r w:rsidRPr="00215F2F">
              <w:rPr>
                <w:kern w:val="0"/>
                <w:sz w:val="24"/>
                <w:szCs w:val="24"/>
              </w:rPr>
              <w:t>More than 50 crore to 100 crore</w:t>
            </w:r>
            <w:r w:rsidR="00EC2A97" w:rsidRPr="00215F2F">
              <w:rPr>
                <w:kern w:val="0"/>
                <w:sz w:val="24"/>
                <w:szCs w:val="24"/>
              </w:rPr>
              <w:t xml:space="preserve"> taka</w:t>
            </w:r>
          </w:p>
        </w:tc>
        <w:tc>
          <w:tcPr>
            <w:tcW w:w="2970" w:type="dxa"/>
          </w:tcPr>
          <w:p w:rsidR="00883E43" w:rsidRPr="00215F2F" w:rsidRDefault="00EC2A97" w:rsidP="000B7314">
            <w:pPr>
              <w:pStyle w:val="Outline"/>
              <w:spacing w:before="0"/>
              <w:jc w:val="center"/>
              <w:rPr>
                <w:kern w:val="0"/>
                <w:sz w:val="24"/>
                <w:szCs w:val="24"/>
              </w:rPr>
            </w:pPr>
            <w:r w:rsidRPr="00215F2F">
              <w:rPr>
                <w:kern w:val="0"/>
                <w:sz w:val="24"/>
                <w:szCs w:val="24"/>
              </w:rPr>
              <w:t>6.5%</w:t>
            </w:r>
          </w:p>
        </w:tc>
      </w:tr>
      <w:tr w:rsidR="00883E43" w:rsidRPr="00215F2F" w:rsidTr="00215F2F">
        <w:trPr>
          <w:trHeight w:val="432"/>
        </w:trPr>
        <w:tc>
          <w:tcPr>
            <w:tcW w:w="900" w:type="dxa"/>
          </w:tcPr>
          <w:p w:rsidR="00883E43" w:rsidRPr="00215F2F" w:rsidRDefault="00883E43" w:rsidP="00023FA6">
            <w:pPr>
              <w:pStyle w:val="Outline"/>
              <w:spacing w:before="0"/>
              <w:jc w:val="center"/>
              <w:rPr>
                <w:kern w:val="0"/>
                <w:sz w:val="24"/>
                <w:szCs w:val="24"/>
              </w:rPr>
            </w:pPr>
            <w:r w:rsidRPr="00215F2F">
              <w:rPr>
                <w:kern w:val="0"/>
                <w:sz w:val="24"/>
                <w:szCs w:val="24"/>
              </w:rPr>
              <w:t>3</w:t>
            </w:r>
          </w:p>
        </w:tc>
        <w:tc>
          <w:tcPr>
            <w:tcW w:w="1890" w:type="dxa"/>
          </w:tcPr>
          <w:p w:rsidR="00883E43" w:rsidRPr="00215F2F" w:rsidRDefault="00883E43" w:rsidP="008D2703">
            <w:pPr>
              <w:pStyle w:val="Outline"/>
              <w:spacing w:before="0"/>
              <w:jc w:val="both"/>
              <w:rPr>
                <w:kern w:val="0"/>
                <w:sz w:val="24"/>
                <w:szCs w:val="24"/>
              </w:rPr>
            </w:pPr>
            <w:r w:rsidRPr="00215F2F">
              <w:rPr>
                <w:kern w:val="0"/>
                <w:sz w:val="24"/>
                <w:szCs w:val="24"/>
              </w:rPr>
              <w:t>Small POs (C)</w:t>
            </w:r>
          </w:p>
        </w:tc>
        <w:tc>
          <w:tcPr>
            <w:tcW w:w="3870" w:type="dxa"/>
          </w:tcPr>
          <w:p w:rsidR="00883E43" w:rsidRPr="00215F2F" w:rsidRDefault="00EC2A97" w:rsidP="008D2703">
            <w:pPr>
              <w:pStyle w:val="Outline"/>
              <w:spacing w:before="0"/>
              <w:jc w:val="both"/>
              <w:rPr>
                <w:kern w:val="0"/>
                <w:sz w:val="24"/>
                <w:szCs w:val="24"/>
              </w:rPr>
            </w:pPr>
            <w:r w:rsidRPr="00215F2F">
              <w:rPr>
                <w:kern w:val="0"/>
                <w:sz w:val="24"/>
                <w:szCs w:val="24"/>
              </w:rPr>
              <w:t>Up to 50 crore taka</w:t>
            </w:r>
          </w:p>
        </w:tc>
        <w:tc>
          <w:tcPr>
            <w:tcW w:w="2970" w:type="dxa"/>
          </w:tcPr>
          <w:p w:rsidR="00883E43" w:rsidRPr="00215F2F" w:rsidRDefault="00EC2A97" w:rsidP="000B7314">
            <w:pPr>
              <w:pStyle w:val="Outline"/>
              <w:spacing w:before="0"/>
              <w:jc w:val="center"/>
              <w:rPr>
                <w:kern w:val="0"/>
                <w:sz w:val="24"/>
                <w:szCs w:val="24"/>
              </w:rPr>
            </w:pPr>
            <w:r w:rsidRPr="00215F2F">
              <w:rPr>
                <w:kern w:val="0"/>
                <w:sz w:val="24"/>
                <w:szCs w:val="24"/>
              </w:rPr>
              <w:t>5.5%</w:t>
            </w:r>
          </w:p>
        </w:tc>
      </w:tr>
    </w:tbl>
    <w:p w:rsidR="008C3B63" w:rsidRPr="00F7425F" w:rsidRDefault="008C3B63" w:rsidP="008C3B63">
      <w:pPr>
        <w:pStyle w:val="Outline"/>
        <w:spacing w:before="0"/>
        <w:rPr>
          <w:kern w:val="0"/>
        </w:rPr>
      </w:pPr>
    </w:p>
    <w:p w:rsidR="00986E0B" w:rsidRPr="004514AF" w:rsidRDefault="00E140CE" w:rsidP="008C3B63">
      <w:pPr>
        <w:pStyle w:val="Outline"/>
        <w:spacing w:before="0"/>
        <w:rPr>
          <w:b/>
          <w:kern w:val="0"/>
          <w:sz w:val="28"/>
          <w:szCs w:val="28"/>
        </w:rPr>
      </w:pPr>
      <w:r w:rsidRPr="004514AF">
        <w:rPr>
          <w:b/>
          <w:kern w:val="0"/>
          <w:sz w:val="28"/>
          <w:szCs w:val="28"/>
        </w:rPr>
        <w:t>B.</w:t>
      </w:r>
      <w:r w:rsidR="008C3B63" w:rsidRPr="004514AF">
        <w:rPr>
          <w:b/>
          <w:kern w:val="0"/>
          <w:sz w:val="28"/>
          <w:szCs w:val="28"/>
        </w:rPr>
        <w:tab/>
      </w:r>
      <w:r w:rsidR="004514AF">
        <w:rPr>
          <w:b/>
          <w:kern w:val="0"/>
          <w:sz w:val="28"/>
          <w:szCs w:val="28"/>
        </w:rPr>
        <w:t>Lending Program</w:t>
      </w:r>
      <w:r w:rsidRPr="004514AF">
        <w:rPr>
          <w:b/>
          <w:kern w:val="0"/>
          <w:sz w:val="28"/>
          <w:szCs w:val="28"/>
        </w:rPr>
        <w:t>s:</w:t>
      </w:r>
    </w:p>
    <w:p w:rsidR="00986E0B" w:rsidRPr="004F2B75" w:rsidRDefault="00343CA4" w:rsidP="005D55E2">
      <w:pPr>
        <w:pStyle w:val="Outline"/>
        <w:spacing w:before="120" w:line="276" w:lineRule="auto"/>
        <w:ind w:firstLine="576"/>
        <w:jc w:val="both"/>
        <w:rPr>
          <w:kern w:val="0"/>
        </w:rPr>
      </w:pPr>
      <w:r>
        <w:rPr>
          <w:kern w:val="0"/>
        </w:rPr>
        <w:t xml:space="preserve">To </w:t>
      </w:r>
      <w:r w:rsidR="00AB6A4F">
        <w:rPr>
          <w:kern w:val="0"/>
        </w:rPr>
        <w:t>address</w:t>
      </w:r>
      <w:r>
        <w:rPr>
          <w:kern w:val="0"/>
        </w:rPr>
        <w:t xml:space="preserve"> the demands of different segments </w:t>
      </w:r>
      <w:r w:rsidR="005D55E2">
        <w:rPr>
          <w:kern w:val="0"/>
        </w:rPr>
        <w:t>of poor loans can be given to the POs under the following seven programs-</w:t>
      </w:r>
    </w:p>
    <w:p w:rsidR="00E140CE" w:rsidRDefault="00E140CE" w:rsidP="008C3B63">
      <w:pPr>
        <w:pStyle w:val="Outline"/>
        <w:spacing w:before="0"/>
        <w:rPr>
          <w:b/>
          <w:kern w:val="0"/>
        </w:rPr>
      </w:pPr>
    </w:p>
    <w:tbl>
      <w:tblPr>
        <w:tblStyle w:val="TableGrid"/>
        <w:tblW w:w="0" w:type="auto"/>
        <w:tblInd w:w="108" w:type="dxa"/>
        <w:tblLook w:val="04A0"/>
      </w:tblPr>
      <w:tblGrid>
        <w:gridCol w:w="900"/>
        <w:gridCol w:w="2970"/>
        <w:gridCol w:w="5544"/>
      </w:tblGrid>
      <w:tr w:rsidR="0033053E" w:rsidRPr="0033053E" w:rsidTr="004D2300">
        <w:trPr>
          <w:tblHeader/>
        </w:trPr>
        <w:tc>
          <w:tcPr>
            <w:tcW w:w="900" w:type="dxa"/>
          </w:tcPr>
          <w:p w:rsidR="0033053E" w:rsidRPr="00122466" w:rsidRDefault="0033053E" w:rsidP="004D2300">
            <w:pPr>
              <w:pStyle w:val="Outline"/>
              <w:spacing w:before="0"/>
              <w:jc w:val="center"/>
              <w:rPr>
                <w:b/>
                <w:kern w:val="0"/>
                <w:sz w:val="24"/>
                <w:szCs w:val="24"/>
              </w:rPr>
            </w:pPr>
            <w:r w:rsidRPr="00122466">
              <w:rPr>
                <w:b/>
                <w:kern w:val="0"/>
                <w:sz w:val="24"/>
                <w:szCs w:val="24"/>
              </w:rPr>
              <w:t>Sl. No.</w:t>
            </w:r>
          </w:p>
        </w:tc>
        <w:tc>
          <w:tcPr>
            <w:tcW w:w="2970" w:type="dxa"/>
          </w:tcPr>
          <w:p w:rsidR="0033053E" w:rsidRPr="00122466" w:rsidRDefault="0033053E" w:rsidP="004D2300">
            <w:pPr>
              <w:pStyle w:val="Outline"/>
              <w:spacing w:before="0"/>
              <w:jc w:val="center"/>
              <w:rPr>
                <w:b/>
                <w:kern w:val="0"/>
                <w:sz w:val="24"/>
                <w:szCs w:val="24"/>
              </w:rPr>
            </w:pPr>
            <w:r w:rsidRPr="00122466">
              <w:rPr>
                <w:b/>
                <w:kern w:val="0"/>
                <w:sz w:val="24"/>
                <w:szCs w:val="24"/>
              </w:rPr>
              <w:t>Loan Program</w:t>
            </w:r>
          </w:p>
        </w:tc>
        <w:tc>
          <w:tcPr>
            <w:tcW w:w="5544" w:type="dxa"/>
          </w:tcPr>
          <w:p w:rsidR="0033053E" w:rsidRPr="00122466" w:rsidRDefault="0033053E" w:rsidP="004D2300">
            <w:pPr>
              <w:pStyle w:val="Outline"/>
              <w:spacing w:before="0"/>
              <w:jc w:val="center"/>
              <w:rPr>
                <w:b/>
                <w:kern w:val="0"/>
                <w:sz w:val="24"/>
                <w:szCs w:val="24"/>
              </w:rPr>
            </w:pPr>
            <w:r w:rsidRPr="00122466">
              <w:rPr>
                <w:b/>
                <w:kern w:val="0"/>
                <w:sz w:val="24"/>
                <w:szCs w:val="24"/>
              </w:rPr>
              <w:t>Description</w:t>
            </w:r>
          </w:p>
        </w:tc>
      </w:tr>
      <w:tr w:rsidR="0033053E" w:rsidTr="0033053E">
        <w:tc>
          <w:tcPr>
            <w:tcW w:w="900" w:type="dxa"/>
          </w:tcPr>
          <w:p w:rsidR="0033053E" w:rsidRPr="00122466" w:rsidRDefault="0033053E" w:rsidP="008C3B63">
            <w:pPr>
              <w:pStyle w:val="Outline"/>
              <w:spacing w:before="0"/>
              <w:rPr>
                <w:kern w:val="0"/>
                <w:sz w:val="24"/>
                <w:szCs w:val="24"/>
              </w:rPr>
            </w:pPr>
            <w:r w:rsidRPr="00122466">
              <w:rPr>
                <w:kern w:val="0"/>
                <w:sz w:val="24"/>
                <w:szCs w:val="24"/>
              </w:rPr>
              <w:t>1</w:t>
            </w:r>
          </w:p>
        </w:tc>
        <w:tc>
          <w:tcPr>
            <w:tcW w:w="2970" w:type="dxa"/>
          </w:tcPr>
          <w:p w:rsidR="0033053E" w:rsidRPr="00122466" w:rsidRDefault="0033053E" w:rsidP="008C3B63">
            <w:pPr>
              <w:pStyle w:val="Outline"/>
              <w:spacing w:before="0"/>
              <w:rPr>
                <w:i/>
                <w:kern w:val="0"/>
                <w:sz w:val="24"/>
                <w:szCs w:val="24"/>
              </w:rPr>
            </w:pPr>
            <w:r w:rsidRPr="00122466">
              <w:rPr>
                <w:i/>
                <w:kern w:val="0"/>
                <w:sz w:val="24"/>
                <w:szCs w:val="24"/>
              </w:rPr>
              <w:t>Jagoron</w:t>
            </w:r>
          </w:p>
        </w:tc>
        <w:tc>
          <w:tcPr>
            <w:tcW w:w="5544" w:type="dxa"/>
          </w:tcPr>
          <w:p w:rsidR="0033053E" w:rsidRPr="003462B2" w:rsidRDefault="00BC50C8" w:rsidP="008C3B63">
            <w:pPr>
              <w:pStyle w:val="Outline"/>
              <w:spacing w:before="0"/>
              <w:rPr>
                <w:i/>
                <w:kern w:val="0"/>
                <w:sz w:val="24"/>
                <w:szCs w:val="24"/>
              </w:rPr>
            </w:pPr>
            <w:r w:rsidRPr="003462B2">
              <w:rPr>
                <w:i/>
                <w:kern w:val="0"/>
                <w:sz w:val="24"/>
                <w:szCs w:val="24"/>
              </w:rPr>
              <w:t>Financial services for rural and urban poor</w:t>
            </w:r>
          </w:p>
        </w:tc>
      </w:tr>
      <w:tr w:rsidR="0033053E" w:rsidTr="0033053E">
        <w:tc>
          <w:tcPr>
            <w:tcW w:w="900" w:type="dxa"/>
          </w:tcPr>
          <w:p w:rsidR="0033053E" w:rsidRPr="00122466" w:rsidRDefault="0033053E" w:rsidP="008C3B63">
            <w:pPr>
              <w:pStyle w:val="Outline"/>
              <w:spacing w:before="0"/>
              <w:rPr>
                <w:kern w:val="0"/>
                <w:sz w:val="24"/>
                <w:szCs w:val="24"/>
              </w:rPr>
            </w:pPr>
            <w:r w:rsidRPr="00122466">
              <w:rPr>
                <w:kern w:val="0"/>
                <w:sz w:val="24"/>
                <w:szCs w:val="24"/>
              </w:rPr>
              <w:t>2</w:t>
            </w:r>
          </w:p>
        </w:tc>
        <w:tc>
          <w:tcPr>
            <w:tcW w:w="2970" w:type="dxa"/>
          </w:tcPr>
          <w:p w:rsidR="0033053E" w:rsidRPr="00122466" w:rsidRDefault="0033053E" w:rsidP="008C3B63">
            <w:pPr>
              <w:pStyle w:val="Outline"/>
              <w:spacing w:before="0"/>
              <w:rPr>
                <w:i/>
                <w:kern w:val="0"/>
                <w:sz w:val="24"/>
                <w:szCs w:val="24"/>
              </w:rPr>
            </w:pPr>
            <w:r w:rsidRPr="00122466">
              <w:rPr>
                <w:i/>
                <w:kern w:val="0"/>
                <w:sz w:val="24"/>
                <w:szCs w:val="24"/>
              </w:rPr>
              <w:t>Agrosor</w:t>
            </w:r>
          </w:p>
        </w:tc>
        <w:tc>
          <w:tcPr>
            <w:tcW w:w="5544" w:type="dxa"/>
          </w:tcPr>
          <w:p w:rsidR="0033053E" w:rsidRPr="003462B2" w:rsidRDefault="00BC50C8" w:rsidP="008C3B63">
            <w:pPr>
              <w:pStyle w:val="Outline"/>
              <w:spacing w:before="0"/>
              <w:rPr>
                <w:i/>
                <w:kern w:val="0"/>
                <w:sz w:val="24"/>
                <w:szCs w:val="24"/>
              </w:rPr>
            </w:pPr>
            <w:r w:rsidRPr="003462B2">
              <w:rPr>
                <w:i/>
                <w:kern w:val="0"/>
                <w:sz w:val="24"/>
                <w:szCs w:val="24"/>
              </w:rPr>
              <w:t xml:space="preserve">Financial services for </w:t>
            </w:r>
            <w:r w:rsidR="003462B2">
              <w:rPr>
                <w:i/>
                <w:kern w:val="0"/>
                <w:sz w:val="24"/>
                <w:szCs w:val="24"/>
              </w:rPr>
              <w:t xml:space="preserve">the </w:t>
            </w:r>
            <w:r w:rsidR="003462B2" w:rsidRPr="008A3D31">
              <w:rPr>
                <w:i/>
                <w:sz w:val="24"/>
                <w:szCs w:val="24"/>
              </w:rPr>
              <w:t>microentrepreneurs</w:t>
            </w:r>
          </w:p>
        </w:tc>
      </w:tr>
      <w:tr w:rsidR="0033053E" w:rsidTr="0033053E">
        <w:tc>
          <w:tcPr>
            <w:tcW w:w="900" w:type="dxa"/>
          </w:tcPr>
          <w:p w:rsidR="0033053E" w:rsidRPr="00122466" w:rsidRDefault="0033053E" w:rsidP="008C3B63">
            <w:pPr>
              <w:pStyle w:val="Outline"/>
              <w:spacing w:before="0"/>
              <w:rPr>
                <w:kern w:val="0"/>
                <w:sz w:val="24"/>
                <w:szCs w:val="24"/>
              </w:rPr>
            </w:pPr>
            <w:r w:rsidRPr="00122466">
              <w:rPr>
                <w:kern w:val="0"/>
                <w:sz w:val="24"/>
                <w:szCs w:val="24"/>
              </w:rPr>
              <w:t>3</w:t>
            </w:r>
          </w:p>
        </w:tc>
        <w:tc>
          <w:tcPr>
            <w:tcW w:w="2970" w:type="dxa"/>
          </w:tcPr>
          <w:p w:rsidR="0033053E" w:rsidRPr="00122466" w:rsidRDefault="0033053E" w:rsidP="008C3B63">
            <w:pPr>
              <w:pStyle w:val="Outline"/>
              <w:spacing w:before="0"/>
              <w:rPr>
                <w:i/>
                <w:kern w:val="0"/>
                <w:sz w:val="24"/>
                <w:szCs w:val="24"/>
              </w:rPr>
            </w:pPr>
            <w:r w:rsidRPr="00122466">
              <w:rPr>
                <w:i/>
                <w:kern w:val="0"/>
                <w:sz w:val="24"/>
                <w:szCs w:val="24"/>
              </w:rPr>
              <w:t>Buniad</w:t>
            </w:r>
          </w:p>
        </w:tc>
        <w:tc>
          <w:tcPr>
            <w:tcW w:w="5544" w:type="dxa"/>
          </w:tcPr>
          <w:p w:rsidR="0033053E" w:rsidRPr="003462B2" w:rsidRDefault="00122466" w:rsidP="003462B2">
            <w:pPr>
              <w:pStyle w:val="Outline"/>
              <w:spacing w:before="0"/>
              <w:rPr>
                <w:i/>
                <w:kern w:val="0"/>
                <w:sz w:val="24"/>
                <w:szCs w:val="24"/>
              </w:rPr>
            </w:pPr>
            <w:r>
              <w:rPr>
                <w:i/>
                <w:kern w:val="0"/>
                <w:sz w:val="24"/>
                <w:szCs w:val="24"/>
              </w:rPr>
              <w:t>F</w:t>
            </w:r>
            <w:r w:rsidR="00BC50C8" w:rsidRPr="003462B2">
              <w:rPr>
                <w:i/>
                <w:kern w:val="0"/>
                <w:sz w:val="24"/>
                <w:szCs w:val="24"/>
              </w:rPr>
              <w:t xml:space="preserve">inancial services for </w:t>
            </w:r>
            <w:r w:rsidR="00F23DC2" w:rsidRPr="003462B2">
              <w:rPr>
                <w:i/>
                <w:kern w:val="0"/>
                <w:sz w:val="24"/>
                <w:szCs w:val="24"/>
              </w:rPr>
              <w:t xml:space="preserve">the </w:t>
            </w:r>
            <w:r w:rsidR="003462B2">
              <w:rPr>
                <w:i/>
                <w:kern w:val="0"/>
                <w:sz w:val="24"/>
                <w:szCs w:val="24"/>
              </w:rPr>
              <w:t>ultra</w:t>
            </w:r>
            <w:r w:rsidR="00BC50C8" w:rsidRPr="003462B2">
              <w:rPr>
                <w:i/>
                <w:kern w:val="0"/>
                <w:sz w:val="24"/>
                <w:szCs w:val="24"/>
              </w:rPr>
              <w:t xml:space="preserve"> poor</w:t>
            </w:r>
          </w:p>
        </w:tc>
      </w:tr>
      <w:tr w:rsidR="0033053E" w:rsidTr="0033053E">
        <w:tc>
          <w:tcPr>
            <w:tcW w:w="900" w:type="dxa"/>
          </w:tcPr>
          <w:p w:rsidR="0033053E" w:rsidRPr="00122466" w:rsidRDefault="0033053E" w:rsidP="008C3B63">
            <w:pPr>
              <w:pStyle w:val="Outline"/>
              <w:spacing w:before="0"/>
              <w:rPr>
                <w:kern w:val="0"/>
                <w:sz w:val="24"/>
                <w:szCs w:val="24"/>
              </w:rPr>
            </w:pPr>
            <w:r w:rsidRPr="00122466">
              <w:rPr>
                <w:kern w:val="0"/>
                <w:sz w:val="24"/>
                <w:szCs w:val="24"/>
              </w:rPr>
              <w:t>4</w:t>
            </w:r>
          </w:p>
        </w:tc>
        <w:tc>
          <w:tcPr>
            <w:tcW w:w="2970" w:type="dxa"/>
          </w:tcPr>
          <w:p w:rsidR="0033053E" w:rsidRPr="00122466" w:rsidRDefault="0033053E" w:rsidP="008C3B63">
            <w:pPr>
              <w:pStyle w:val="Outline"/>
              <w:spacing w:before="0"/>
              <w:rPr>
                <w:i/>
                <w:kern w:val="0"/>
                <w:sz w:val="24"/>
                <w:szCs w:val="24"/>
              </w:rPr>
            </w:pPr>
            <w:r w:rsidRPr="00122466">
              <w:rPr>
                <w:i/>
                <w:kern w:val="0"/>
                <w:sz w:val="24"/>
                <w:szCs w:val="24"/>
              </w:rPr>
              <w:t>Sufolon</w:t>
            </w:r>
          </w:p>
        </w:tc>
        <w:tc>
          <w:tcPr>
            <w:tcW w:w="5544" w:type="dxa"/>
          </w:tcPr>
          <w:p w:rsidR="0033053E" w:rsidRPr="003462B2" w:rsidRDefault="00F23DC2" w:rsidP="00122466">
            <w:pPr>
              <w:pStyle w:val="Outline"/>
              <w:spacing w:before="0"/>
              <w:rPr>
                <w:i/>
                <w:kern w:val="0"/>
                <w:sz w:val="24"/>
                <w:szCs w:val="24"/>
              </w:rPr>
            </w:pPr>
            <w:r w:rsidRPr="003462B2">
              <w:rPr>
                <w:i/>
                <w:kern w:val="0"/>
                <w:sz w:val="24"/>
                <w:szCs w:val="24"/>
              </w:rPr>
              <w:t xml:space="preserve">Financial services for the agriculture </w:t>
            </w:r>
            <w:r w:rsidR="00AB6A4F" w:rsidRPr="003462B2">
              <w:rPr>
                <w:i/>
                <w:kern w:val="0"/>
                <w:sz w:val="24"/>
                <w:szCs w:val="24"/>
              </w:rPr>
              <w:t>sector</w:t>
            </w:r>
            <w:r w:rsidR="00AB6A4F">
              <w:rPr>
                <w:i/>
                <w:kern w:val="0"/>
                <w:sz w:val="24"/>
                <w:szCs w:val="24"/>
              </w:rPr>
              <w:t xml:space="preserve"> (</w:t>
            </w:r>
            <w:r w:rsidR="00AB6A4F" w:rsidRPr="003462B2">
              <w:rPr>
                <w:i/>
                <w:kern w:val="0"/>
                <w:sz w:val="24"/>
                <w:szCs w:val="24"/>
              </w:rPr>
              <w:t>mainly</w:t>
            </w:r>
            <w:r w:rsidR="00650986" w:rsidRPr="003462B2">
              <w:rPr>
                <w:i/>
                <w:kern w:val="0"/>
                <w:sz w:val="24"/>
                <w:szCs w:val="24"/>
              </w:rPr>
              <w:t xml:space="preserve"> </w:t>
            </w:r>
            <w:r w:rsidR="00122466">
              <w:rPr>
                <w:i/>
                <w:kern w:val="0"/>
                <w:sz w:val="24"/>
                <w:szCs w:val="24"/>
              </w:rPr>
              <w:t>for</w:t>
            </w:r>
            <w:r w:rsidR="00650986" w:rsidRPr="003462B2">
              <w:rPr>
                <w:i/>
                <w:kern w:val="0"/>
                <w:sz w:val="24"/>
                <w:szCs w:val="24"/>
              </w:rPr>
              <w:t xml:space="preserve"> the small and marginal farmers</w:t>
            </w:r>
            <w:r w:rsidR="00122466">
              <w:rPr>
                <w:i/>
                <w:kern w:val="0"/>
                <w:sz w:val="24"/>
                <w:szCs w:val="24"/>
              </w:rPr>
              <w:t>)</w:t>
            </w:r>
            <w:r w:rsidR="00650986" w:rsidRPr="003462B2">
              <w:rPr>
                <w:i/>
                <w:kern w:val="0"/>
                <w:sz w:val="24"/>
                <w:szCs w:val="24"/>
              </w:rPr>
              <w:t>.</w:t>
            </w:r>
          </w:p>
        </w:tc>
      </w:tr>
      <w:tr w:rsidR="0033053E" w:rsidTr="0033053E">
        <w:tc>
          <w:tcPr>
            <w:tcW w:w="900" w:type="dxa"/>
          </w:tcPr>
          <w:p w:rsidR="0033053E" w:rsidRPr="00122466" w:rsidRDefault="0033053E" w:rsidP="008C3B63">
            <w:pPr>
              <w:pStyle w:val="Outline"/>
              <w:spacing w:before="0"/>
              <w:rPr>
                <w:kern w:val="0"/>
                <w:sz w:val="24"/>
                <w:szCs w:val="24"/>
              </w:rPr>
            </w:pPr>
            <w:r w:rsidRPr="00122466">
              <w:rPr>
                <w:kern w:val="0"/>
                <w:sz w:val="24"/>
                <w:szCs w:val="24"/>
              </w:rPr>
              <w:lastRenderedPageBreak/>
              <w:t>5</w:t>
            </w:r>
          </w:p>
        </w:tc>
        <w:tc>
          <w:tcPr>
            <w:tcW w:w="2970" w:type="dxa"/>
          </w:tcPr>
          <w:p w:rsidR="0033053E" w:rsidRPr="00122466" w:rsidRDefault="0033053E" w:rsidP="008C3B63">
            <w:pPr>
              <w:pStyle w:val="Outline"/>
              <w:spacing w:before="0"/>
              <w:rPr>
                <w:i/>
                <w:kern w:val="0"/>
                <w:sz w:val="24"/>
                <w:szCs w:val="24"/>
              </w:rPr>
            </w:pPr>
            <w:r w:rsidRPr="00122466">
              <w:rPr>
                <w:i/>
                <w:kern w:val="0"/>
                <w:sz w:val="24"/>
                <w:szCs w:val="24"/>
              </w:rPr>
              <w:t>Sahos</w:t>
            </w:r>
          </w:p>
        </w:tc>
        <w:tc>
          <w:tcPr>
            <w:tcW w:w="5544" w:type="dxa"/>
          </w:tcPr>
          <w:p w:rsidR="0033053E" w:rsidRPr="003462B2" w:rsidRDefault="00650986" w:rsidP="008C3B63">
            <w:pPr>
              <w:pStyle w:val="Outline"/>
              <w:spacing w:before="0"/>
              <w:rPr>
                <w:i/>
                <w:kern w:val="0"/>
                <w:sz w:val="24"/>
                <w:szCs w:val="24"/>
              </w:rPr>
            </w:pPr>
            <w:r w:rsidRPr="003462B2">
              <w:rPr>
                <w:i/>
                <w:kern w:val="0"/>
                <w:sz w:val="24"/>
                <w:szCs w:val="24"/>
              </w:rPr>
              <w:t>Financial services for disaster recovery and emergency purposes.</w:t>
            </w:r>
          </w:p>
        </w:tc>
      </w:tr>
      <w:tr w:rsidR="0033053E" w:rsidTr="0033053E">
        <w:tc>
          <w:tcPr>
            <w:tcW w:w="900" w:type="dxa"/>
          </w:tcPr>
          <w:p w:rsidR="0033053E" w:rsidRPr="00122466" w:rsidRDefault="0033053E" w:rsidP="008C3B63">
            <w:pPr>
              <w:pStyle w:val="Outline"/>
              <w:spacing w:before="0"/>
              <w:rPr>
                <w:kern w:val="0"/>
                <w:sz w:val="24"/>
                <w:szCs w:val="24"/>
              </w:rPr>
            </w:pPr>
            <w:r w:rsidRPr="00122466">
              <w:rPr>
                <w:kern w:val="0"/>
                <w:sz w:val="24"/>
                <w:szCs w:val="24"/>
              </w:rPr>
              <w:t>6</w:t>
            </w:r>
          </w:p>
        </w:tc>
        <w:tc>
          <w:tcPr>
            <w:tcW w:w="2970" w:type="dxa"/>
          </w:tcPr>
          <w:p w:rsidR="0033053E" w:rsidRPr="00122466" w:rsidRDefault="0033053E" w:rsidP="008C3B63">
            <w:pPr>
              <w:pStyle w:val="Outline"/>
              <w:spacing w:before="0"/>
              <w:rPr>
                <w:i/>
                <w:kern w:val="0"/>
                <w:sz w:val="24"/>
                <w:szCs w:val="24"/>
              </w:rPr>
            </w:pPr>
            <w:r w:rsidRPr="00122466">
              <w:rPr>
                <w:i/>
                <w:kern w:val="0"/>
                <w:sz w:val="24"/>
                <w:szCs w:val="24"/>
              </w:rPr>
              <w:t>Enrich</w:t>
            </w:r>
          </w:p>
        </w:tc>
        <w:tc>
          <w:tcPr>
            <w:tcW w:w="5544" w:type="dxa"/>
          </w:tcPr>
          <w:p w:rsidR="0033053E" w:rsidRPr="003462B2" w:rsidRDefault="00650986" w:rsidP="008C3B63">
            <w:pPr>
              <w:pStyle w:val="Outline"/>
              <w:spacing w:before="0"/>
              <w:rPr>
                <w:i/>
                <w:kern w:val="0"/>
                <w:sz w:val="24"/>
                <w:szCs w:val="24"/>
              </w:rPr>
            </w:pPr>
            <w:r w:rsidRPr="003462B2">
              <w:rPr>
                <w:i/>
                <w:kern w:val="0"/>
                <w:sz w:val="24"/>
                <w:szCs w:val="24"/>
              </w:rPr>
              <w:t>Financial services overall household development</w:t>
            </w:r>
          </w:p>
        </w:tc>
      </w:tr>
      <w:tr w:rsidR="0033053E" w:rsidTr="0033053E">
        <w:tc>
          <w:tcPr>
            <w:tcW w:w="900" w:type="dxa"/>
          </w:tcPr>
          <w:p w:rsidR="0033053E" w:rsidRPr="00122466" w:rsidRDefault="0033053E" w:rsidP="008C3B63">
            <w:pPr>
              <w:pStyle w:val="Outline"/>
              <w:spacing w:before="0"/>
              <w:rPr>
                <w:kern w:val="0"/>
                <w:sz w:val="24"/>
                <w:szCs w:val="24"/>
              </w:rPr>
            </w:pPr>
            <w:r w:rsidRPr="00122466">
              <w:rPr>
                <w:kern w:val="0"/>
                <w:sz w:val="24"/>
                <w:szCs w:val="24"/>
              </w:rPr>
              <w:t>7</w:t>
            </w:r>
          </w:p>
        </w:tc>
        <w:tc>
          <w:tcPr>
            <w:tcW w:w="2970" w:type="dxa"/>
          </w:tcPr>
          <w:p w:rsidR="0033053E" w:rsidRPr="00122466" w:rsidRDefault="0033053E" w:rsidP="008C3B63">
            <w:pPr>
              <w:pStyle w:val="Outline"/>
              <w:spacing w:before="0"/>
              <w:rPr>
                <w:i/>
                <w:kern w:val="0"/>
                <w:sz w:val="24"/>
                <w:szCs w:val="24"/>
              </w:rPr>
            </w:pPr>
            <w:r w:rsidRPr="00122466">
              <w:rPr>
                <w:i/>
                <w:kern w:val="0"/>
                <w:sz w:val="24"/>
                <w:szCs w:val="24"/>
              </w:rPr>
              <w:t>Institutional Development (ID)</w:t>
            </w:r>
          </w:p>
        </w:tc>
        <w:tc>
          <w:tcPr>
            <w:tcW w:w="5544" w:type="dxa"/>
          </w:tcPr>
          <w:p w:rsidR="0033053E" w:rsidRPr="003462B2" w:rsidRDefault="009912C1" w:rsidP="005014C1">
            <w:pPr>
              <w:pStyle w:val="Outline"/>
              <w:spacing w:before="0"/>
              <w:rPr>
                <w:i/>
                <w:kern w:val="0"/>
                <w:sz w:val="24"/>
                <w:szCs w:val="24"/>
              </w:rPr>
            </w:pPr>
            <w:r w:rsidRPr="003462B2">
              <w:rPr>
                <w:i/>
                <w:kern w:val="0"/>
                <w:sz w:val="24"/>
                <w:szCs w:val="24"/>
              </w:rPr>
              <w:t>Financial services</w:t>
            </w:r>
            <w:r w:rsidR="00860193" w:rsidRPr="003462B2">
              <w:rPr>
                <w:i/>
                <w:kern w:val="0"/>
                <w:sz w:val="24"/>
                <w:szCs w:val="24"/>
              </w:rPr>
              <w:t xml:space="preserve"> for POs to buy </w:t>
            </w:r>
            <w:r w:rsidR="00AB6A4F" w:rsidRPr="003462B2">
              <w:rPr>
                <w:i/>
                <w:kern w:val="0"/>
                <w:sz w:val="24"/>
                <w:szCs w:val="24"/>
              </w:rPr>
              <w:t>equipments</w:t>
            </w:r>
            <w:r w:rsidR="00860193" w:rsidRPr="003462B2">
              <w:rPr>
                <w:i/>
                <w:kern w:val="0"/>
                <w:sz w:val="24"/>
                <w:szCs w:val="24"/>
              </w:rPr>
              <w:t xml:space="preserve"> and build </w:t>
            </w:r>
            <w:r w:rsidR="00AB6A4F" w:rsidRPr="003462B2">
              <w:rPr>
                <w:i/>
                <w:kern w:val="0"/>
                <w:sz w:val="24"/>
                <w:szCs w:val="24"/>
              </w:rPr>
              <w:t>infrastructure that</w:t>
            </w:r>
            <w:r w:rsidR="00860193" w:rsidRPr="003462B2">
              <w:rPr>
                <w:i/>
                <w:kern w:val="0"/>
                <w:sz w:val="24"/>
                <w:szCs w:val="24"/>
              </w:rPr>
              <w:t xml:space="preserve"> helps smooth operation of </w:t>
            </w:r>
            <w:r w:rsidR="005014C1" w:rsidRPr="003462B2">
              <w:rPr>
                <w:i/>
                <w:kern w:val="0"/>
                <w:sz w:val="24"/>
                <w:szCs w:val="24"/>
              </w:rPr>
              <w:t>lending program</w:t>
            </w:r>
            <w:r w:rsidR="00860193" w:rsidRPr="003462B2">
              <w:rPr>
                <w:i/>
                <w:kern w:val="0"/>
                <w:sz w:val="24"/>
                <w:szCs w:val="24"/>
              </w:rPr>
              <w:t>.</w:t>
            </w:r>
          </w:p>
        </w:tc>
      </w:tr>
    </w:tbl>
    <w:p w:rsidR="008C3B63" w:rsidRPr="00F7425F" w:rsidRDefault="008C3B63" w:rsidP="008C3B63">
      <w:pPr>
        <w:pStyle w:val="Outline"/>
        <w:spacing w:before="0"/>
        <w:rPr>
          <w:kern w:val="0"/>
        </w:rPr>
      </w:pPr>
    </w:p>
    <w:p w:rsidR="008C3B63" w:rsidRPr="004514AF" w:rsidRDefault="00E63DE0" w:rsidP="008C3B63">
      <w:pPr>
        <w:pStyle w:val="Outline"/>
        <w:spacing w:before="0"/>
        <w:rPr>
          <w:b/>
          <w:kern w:val="0"/>
          <w:sz w:val="28"/>
          <w:szCs w:val="28"/>
        </w:rPr>
      </w:pPr>
      <w:r w:rsidRPr="004514AF">
        <w:rPr>
          <w:b/>
          <w:kern w:val="0"/>
          <w:sz w:val="28"/>
          <w:szCs w:val="28"/>
        </w:rPr>
        <w:t xml:space="preserve">C. </w:t>
      </w:r>
      <w:r w:rsidR="004514AF">
        <w:rPr>
          <w:b/>
          <w:kern w:val="0"/>
          <w:sz w:val="28"/>
          <w:szCs w:val="28"/>
        </w:rPr>
        <w:tab/>
      </w:r>
      <w:r w:rsidRPr="004514AF">
        <w:rPr>
          <w:b/>
          <w:kern w:val="0"/>
          <w:sz w:val="28"/>
          <w:szCs w:val="28"/>
        </w:rPr>
        <w:t xml:space="preserve">Basic </w:t>
      </w:r>
      <w:r w:rsidR="004514AF">
        <w:rPr>
          <w:b/>
          <w:kern w:val="0"/>
          <w:sz w:val="28"/>
          <w:szCs w:val="28"/>
        </w:rPr>
        <w:t xml:space="preserve">Eligibility </w:t>
      </w:r>
      <w:r w:rsidR="008C3B63" w:rsidRPr="004514AF">
        <w:rPr>
          <w:b/>
          <w:kern w:val="0"/>
          <w:sz w:val="28"/>
          <w:szCs w:val="28"/>
        </w:rPr>
        <w:t xml:space="preserve">Criteria for </w:t>
      </w:r>
      <w:r w:rsidRPr="004514AF">
        <w:rPr>
          <w:b/>
          <w:kern w:val="0"/>
          <w:sz w:val="28"/>
          <w:szCs w:val="28"/>
        </w:rPr>
        <w:t>POs</w:t>
      </w:r>
      <w:r w:rsidR="00052266" w:rsidRPr="004514AF">
        <w:rPr>
          <w:b/>
          <w:kern w:val="0"/>
          <w:sz w:val="28"/>
          <w:szCs w:val="28"/>
        </w:rPr>
        <w:t>:</w:t>
      </w:r>
    </w:p>
    <w:p w:rsidR="008C3B63" w:rsidRPr="00F7425F" w:rsidRDefault="008C3B63" w:rsidP="008C3B63">
      <w:pPr>
        <w:pStyle w:val="Outline"/>
        <w:spacing w:before="0"/>
        <w:rPr>
          <w:b/>
          <w:kern w:val="0"/>
        </w:rPr>
      </w:pPr>
    </w:p>
    <w:p w:rsidR="008C3B63" w:rsidRPr="00F7425F" w:rsidRDefault="00F84D42" w:rsidP="008C3B63">
      <w:pPr>
        <w:pStyle w:val="Outline"/>
        <w:spacing w:before="0"/>
        <w:rPr>
          <w:kern w:val="0"/>
        </w:rPr>
      </w:pPr>
      <w:r>
        <w:rPr>
          <w:kern w:val="0"/>
        </w:rPr>
        <w:t xml:space="preserve">PKSF shall make </w:t>
      </w:r>
      <w:r w:rsidR="008C3B63" w:rsidRPr="00F7425F">
        <w:rPr>
          <w:kern w:val="0"/>
        </w:rPr>
        <w:t xml:space="preserve">loans to POs that meet and maintain the following eligibility </w:t>
      </w:r>
      <w:r w:rsidR="00347AB9" w:rsidRPr="00F7425F">
        <w:rPr>
          <w:kern w:val="0"/>
        </w:rPr>
        <w:t>criteria</w:t>
      </w:r>
      <w:r w:rsidR="008C3B63" w:rsidRPr="00F7425F">
        <w:rPr>
          <w:kern w:val="0"/>
        </w:rPr>
        <w:t>:</w:t>
      </w:r>
    </w:p>
    <w:p w:rsidR="003A664D" w:rsidRDefault="003A664D" w:rsidP="003A664D">
      <w:pPr>
        <w:spacing w:line="360" w:lineRule="exact"/>
        <w:ind w:left="720"/>
      </w:pPr>
      <w:r w:rsidRPr="00F7425F">
        <w:t>(a)  The cumulative recovery rate is at least 95</w:t>
      </w:r>
      <w:r w:rsidR="00AB6A4F" w:rsidRPr="00F7425F">
        <w:t xml:space="preserve">% </w:t>
      </w:r>
      <w:r w:rsidRPr="00F7425F">
        <w:br/>
        <w:t>(b</w:t>
      </w:r>
      <w:r w:rsidR="00AB6A4F" w:rsidRPr="00F7425F">
        <w:t>) The</w:t>
      </w:r>
      <w:r w:rsidRPr="00F7425F">
        <w:t xml:space="preserve"> recovery rate of the current loan is </w:t>
      </w:r>
      <w:r w:rsidR="00F87AE5" w:rsidRPr="00F7425F">
        <w:t>at least 92%</w:t>
      </w:r>
      <w:r w:rsidRPr="00F7425F">
        <w:br/>
        <w:t>(c</w:t>
      </w:r>
      <w:r w:rsidR="00AB6A4F" w:rsidRPr="00F7425F">
        <w:t>) The</w:t>
      </w:r>
      <w:r w:rsidRPr="00F7425F">
        <w:t xml:space="preserve"> PO shall take effective effort to maintain the debt to capital to</w:t>
      </w:r>
      <w:r w:rsidR="00F87AE5" w:rsidRPr="00F7425F">
        <w:t xml:space="preserve"> 9</w:t>
      </w:r>
      <w:r w:rsidRPr="00F7425F">
        <w:t xml:space="preserve">:1. In order to received loan under </w:t>
      </w:r>
      <w:r w:rsidR="00435672" w:rsidRPr="00F7425F">
        <w:t>Agrosor</w:t>
      </w:r>
      <w:r w:rsidRPr="00F7425F">
        <w:t xml:space="preserve"> besides this condition, the PO has to obtain minimum required capital (including grand, surplus etc.) 20.0 lacs </w:t>
      </w:r>
      <w:r w:rsidRPr="00F7425F">
        <w:br/>
        <w:t xml:space="preserve">(d)  The lowest limit of the savings related liquidity ratio is </w:t>
      </w:r>
      <w:r w:rsidR="00435672" w:rsidRPr="00F7425F">
        <w:t>1</w:t>
      </w:r>
      <w:r w:rsidR="005B1CA4" w:rsidRPr="00F7425F">
        <w:t>5</w:t>
      </w:r>
      <w:r w:rsidRPr="00F7425F">
        <w:t>%</w:t>
      </w:r>
      <w:r w:rsidRPr="00F7425F">
        <w:br/>
        <w:t>(e)  The lowest limit of the current ratio is 2.0:1</w:t>
      </w:r>
      <w:r w:rsidRPr="00F7425F">
        <w:br/>
        <w:t>(f)  The lowest limit of the capital adequacy ratio is 15% (for those POs whose number of loanee is more than six thousands) / the lowest limit of the capital adequacy ratio is 10% (for those POs whose maximum number of loanee is six thousands).</w:t>
      </w:r>
      <w:r w:rsidRPr="00F7425F">
        <w:br/>
        <w:t>(g)  The lowest limit of the debt service over ratio is 1.25:1</w:t>
      </w:r>
      <w:r w:rsidRPr="00F7425F">
        <w:br/>
        <w:t>(h</w:t>
      </w:r>
      <w:r w:rsidR="00AB6A4F" w:rsidRPr="00F7425F">
        <w:t xml:space="preserve">) </w:t>
      </w:r>
      <w:r w:rsidR="00AB6A4F">
        <w:t>T</w:t>
      </w:r>
      <w:r w:rsidR="00AB6A4F" w:rsidRPr="00F7425F">
        <w:t>he</w:t>
      </w:r>
      <w:r w:rsidRPr="00F7425F">
        <w:t xml:space="preserve"> lowest limit of the actual return on capital is 1</w:t>
      </w:r>
      <w:r w:rsidR="005B1CA4" w:rsidRPr="00F7425F">
        <w:t>5</w:t>
      </w:r>
      <w:r w:rsidRPr="00F7425F">
        <w:t>%.</w:t>
      </w:r>
    </w:p>
    <w:p w:rsidR="00542829" w:rsidRPr="00F7425F" w:rsidRDefault="00542829" w:rsidP="003A664D">
      <w:pPr>
        <w:spacing w:line="360" w:lineRule="exact"/>
        <w:ind w:left="720"/>
      </w:pPr>
      <w:r>
        <w:t>(i) The highest limit of Portfolio of Risk (PAR) is 10%.</w:t>
      </w:r>
    </w:p>
    <w:p w:rsidR="003A664D" w:rsidRPr="00F7425F" w:rsidRDefault="003A664D" w:rsidP="008C3B63">
      <w:pPr>
        <w:pStyle w:val="Outline"/>
        <w:spacing w:before="0"/>
        <w:rPr>
          <w:kern w:val="0"/>
        </w:rPr>
      </w:pPr>
    </w:p>
    <w:p w:rsidR="004514AF" w:rsidRDefault="00D20BC6" w:rsidP="009D3163">
      <w:pPr>
        <w:spacing w:before="120" w:after="120" w:line="320" w:lineRule="exact"/>
        <w:jc w:val="both"/>
      </w:pPr>
      <w:r w:rsidRPr="004514AF">
        <w:rPr>
          <w:b/>
          <w:sz w:val="28"/>
          <w:szCs w:val="28"/>
        </w:rPr>
        <w:t xml:space="preserve">D. </w:t>
      </w:r>
      <w:r w:rsidR="004514AF">
        <w:rPr>
          <w:b/>
          <w:sz w:val="28"/>
          <w:szCs w:val="28"/>
        </w:rPr>
        <w:tab/>
      </w:r>
      <w:r w:rsidRPr="004514AF">
        <w:rPr>
          <w:b/>
          <w:sz w:val="28"/>
          <w:szCs w:val="28"/>
        </w:rPr>
        <w:t xml:space="preserve">General </w:t>
      </w:r>
      <w:r w:rsidR="007775B0" w:rsidRPr="004514AF">
        <w:rPr>
          <w:b/>
          <w:sz w:val="28"/>
          <w:szCs w:val="28"/>
        </w:rPr>
        <w:t>Conditions</w:t>
      </w:r>
      <w:r w:rsidRPr="004514AF">
        <w:rPr>
          <w:b/>
          <w:sz w:val="28"/>
          <w:szCs w:val="28"/>
        </w:rPr>
        <w:t>:</w:t>
      </w:r>
      <w:r>
        <w:t xml:space="preserve"> </w:t>
      </w:r>
    </w:p>
    <w:p w:rsidR="00F7425F" w:rsidRPr="00F7425F" w:rsidRDefault="00F7425F" w:rsidP="009D3163">
      <w:pPr>
        <w:spacing w:before="120" w:after="120" w:line="320" w:lineRule="exact"/>
        <w:jc w:val="both"/>
      </w:pPr>
      <w:r w:rsidRPr="00F7425F">
        <w:t xml:space="preserve">The PO shall ensure the following matters according to the satisfaction of the </w:t>
      </w:r>
      <w:r w:rsidR="0010080E">
        <w:t>PKSF</w:t>
      </w:r>
      <w:r w:rsidRPr="00F7425F">
        <w:t>:</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According to definition of the </w:t>
      </w:r>
      <w:r w:rsidR="0010080E">
        <w:t>PKSF</w:t>
      </w:r>
      <w:r w:rsidRPr="00F7425F">
        <w:t xml:space="preserve"> the PO shall organize the potential beneficiaries in groups for the participation in </w:t>
      </w:r>
      <w:r w:rsidR="009D3163">
        <w:t>Jagoron</w:t>
      </w:r>
      <w:r w:rsidRPr="00F7425F">
        <w:t xml:space="preserve"> / </w:t>
      </w:r>
      <w:r w:rsidR="009D3163">
        <w:t>Agrosor</w:t>
      </w:r>
      <w:r w:rsidRPr="00F7425F">
        <w:t xml:space="preserve"> / </w:t>
      </w:r>
      <w:r w:rsidR="009D3163">
        <w:t>Buniad/Sufolon/Sahos</w:t>
      </w:r>
      <w:r w:rsidR="009B01C6">
        <w:t>/ENRICH</w:t>
      </w:r>
      <w:r w:rsidRPr="00F7425F">
        <w:t>.</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recover the installment with service charge from the borrowers designing the guidelines acceptable to the </w:t>
      </w:r>
      <w:r w:rsidR="0010080E">
        <w:t>PKSF</w:t>
      </w:r>
      <w:r w:rsidRPr="00F7425F">
        <w:t xml:space="preserve"> on the duration of loan given to the beneficiaries, corresponding service charge and the procedure of procuring the installments.</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Under the </w:t>
      </w:r>
      <w:r w:rsidR="00A363AB">
        <w:t>lending</w:t>
      </w:r>
      <w:r w:rsidRPr="00F7425F">
        <w:t xml:space="preserve"> program, </w:t>
      </w:r>
      <w:r w:rsidR="009B01C6">
        <w:t>Jagoron</w:t>
      </w:r>
      <w:r w:rsidR="009B01C6" w:rsidRPr="00F7425F">
        <w:t xml:space="preserve"> / </w:t>
      </w:r>
      <w:r w:rsidR="009B01C6">
        <w:t>Agrosor</w:t>
      </w:r>
      <w:r w:rsidR="009B01C6" w:rsidRPr="00F7425F">
        <w:t xml:space="preserve"> / </w:t>
      </w:r>
      <w:r w:rsidR="009B01C6">
        <w:t>Buniad/Sufolon/Sahos/ENRICH</w:t>
      </w:r>
      <w:r w:rsidR="009B01C6" w:rsidRPr="00F7425F">
        <w:t xml:space="preserve"> </w:t>
      </w:r>
      <w:r w:rsidRPr="00F7425F">
        <w:t xml:space="preserve">loan program shall be as per definition and direction of the </w:t>
      </w:r>
      <w:r w:rsidR="0010080E">
        <w:t>PKSF</w:t>
      </w:r>
      <w:r w:rsidRPr="00F7425F">
        <w:t>.</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utilize loan fund received from the </w:t>
      </w:r>
      <w:r w:rsidR="0010080E">
        <w:t>PKSF</w:t>
      </w:r>
      <w:r w:rsidRPr="00F7425F">
        <w:t xml:space="preserve"> with the consultation of the </w:t>
      </w:r>
      <w:r w:rsidR="0010080E">
        <w:t>PKSF</w:t>
      </w:r>
      <w:r w:rsidRPr="00F7425F">
        <w:t xml:space="preserve"> in order to increase income of the beneficiaries for productive and employment generating program and conduct the </w:t>
      </w:r>
      <w:r w:rsidR="00B258CF">
        <w:t>lending</w:t>
      </w:r>
      <w:r w:rsidRPr="00F7425F">
        <w:t xml:space="preserve"> program with in particular geographical area. No addition/alteration of the geographical area shall be made without the written consent of the </w:t>
      </w:r>
      <w:r w:rsidR="0010080E">
        <w:t>PKSF</w:t>
      </w:r>
      <w:r w:rsidRPr="00F7425F">
        <w:t xml:space="preserve">.  The PO shall not utilize the loan money received from the </w:t>
      </w:r>
      <w:r w:rsidR="0010080E">
        <w:t>PKSF</w:t>
      </w:r>
      <w:r w:rsidRPr="00F7425F">
        <w:t xml:space="preserve"> other than disbursing as loan among the beneficiaries.</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formulate and implement appropriate guidelines and work procedures, acceptable to the </w:t>
      </w:r>
      <w:r w:rsidR="0010080E">
        <w:t>PKSF</w:t>
      </w:r>
      <w:r w:rsidRPr="00F7425F">
        <w:t xml:space="preserve"> for the purpose of supervision and monitoring of the Credit </w:t>
      </w:r>
      <w:r w:rsidRPr="00F7425F">
        <w:lastRenderedPageBreak/>
        <w:t>program of the PO with a view to proper implementation and realization of the objects of the loan program at the field level.</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from definite interval of time on a regular basis in one or more formats as prescribed by the </w:t>
      </w:r>
      <w:r w:rsidR="0010080E">
        <w:t>PKSF</w:t>
      </w:r>
      <w:r w:rsidRPr="00F7425F">
        <w:t xml:space="preserve">, submit statement / reports with regard to utilization of the loan.  These formats shall contain information regarding </w:t>
      </w:r>
      <w:r w:rsidR="00BE4CF1">
        <w:t>lending</w:t>
      </w:r>
      <w:r w:rsidRPr="00F7425F">
        <w:t xml:space="preserve"> program funded by the </w:t>
      </w:r>
      <w:r w:rsidR="0010080E">
        <w:t>PKSF</w:t>
      </w:r>
      <w:r w:rsidRPr="00F7425F">
        <w:t xml:space="preserve"> together with detailed information regarding the overall Credit program of the POs.  These prescribed formats may be modified or revised or amended from time to time by the </w:t>
      </w:r>
      <w:r w:rsidR="0010080E">
        <w:t>PKSF</w:t>
      </w:r>
      <w:r w:rsidRPr="00F7425F">
        <w:t xml:space="preserve"> on reasonable grounds.</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For the operation of the </w:t>
      </w:r>
      <w:r w:rsidR="00BE4CF1">
        <w:t>lending</w:t>
      </w:r>
      <w:r w:rsidRPr="00F7425F">
        <w:t xml:space="preserve"> program, the PO shall utilize its own investment, saving fund, service charge and other funds with the fund received from the </w:t>
      </w:r>
      <w:r w:rsidR="0010080E">
        <w:t>PKSF</w:t>
      </w:r>
      <w:r w:rsidRPr="00F7425F">
        <w:t xml:space="preserve"> in order to make the </w:t>
      </w:r>
      <w:r w:rsidR="00BE4CF1">
        <w:t>lending</w:t>
      </w:r>
      <w:r w:rsidRPr="00F7425F">
        <w:t xml:space="preserve"> program sustainable; provided that the PO shall obtain prior permission from the </w:t>
      </w:r>
      <w:r w:rsidR="0010080E">
        <w:t>PKSF</w:t>
      </w:r>
      <w:r w:rsidRPr="00F7425F">
        <w:t xml:space="preserve"> before using its all categories of fund.</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It is absolute responsibility of the PO to realize the loan disbursed by </w:t>
      </w:r>
      <w:r w:rsidR="00AB6A4F" w:rsidRPr="00F7425F">
        <w:t>it</w:t>
      </w:r>
      <w:r w:rsidRPr="00F7425F">
        <w:t xml:space="preserve">. Any failure to collect those loans shall not be considered as a reason for not repaying any other than to the </w:t>
      </w:r>
      <w:r w:rsidR="0010080E">
        <w:t>PKSF</w:t>
      </w:r>
      <w:r w:rsidRPr="00F7425F">
        <w:t>.</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After meeting the necessary administrative and capital expenses from the income of the </w:t>
      </w:r>
      <w:r w:rsidR="00BE4CF1">
        <w:t>lending</w:t>
      </w:r>
      <w:r w:rsidRPr="00F7425F">
        <w:t xml:space="preserve"> program funded by the </w:t>
      </w:r>
      <w:r w:rsidR="0010080E">
        <w:t>PKSF</w:t>
      </w:r>
      <w:r w:rsidRPr="00F7425F">
        <w:t xml:space="preserve">, the surplus income shall not be used for any other purposes except only for the Credit program.  For the removal of any dispute </w:t>
      </w:r>
      <w:r w:rsidR="00AB6A4F" w:rsidRPr="00F7425F">
        <w:t>raised</w:t>
      </w:r>
      <w:r w:rsidRPr="00F7425F">
        <w:t xml:space="preserve"> in case of utilization of the mentioned surplus the explanation and decision of the </w:t>
      </w:r>
      <w:r w:rsidR="0010080E">
        <w:t>PKSF</w:t>
      </w:r>
      <w:r w:rsidRPr="00F7425F">
        <w:t xml:space="preserve"> shall be considered final for the PO.  This condition shall also be applicable to the Micro credit program of the PO funded by any other sources other than the </w:t>
      </w:r>
      <w:r w:rsidR="0010080E">
        <w:t>PKSF</w:t>
      </w:r>
      <w:r w:rsidRPr="00F7425F">
        <w:t>.</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establish a completely separate department by the able, efficient and experienced officers and staffs for administering the </w:t>
      </w:r>
      <w:r w:rsidR="00867A55">
        <w:t>lending</w:t>
      </w:r>
      <w:r w:rsidRPr="00F7425F">
        <w:t xml:space="preserve"> program among the beneficiaries and the officers and the staffs of this department shall be involved in credit program only.  In this regard the PO shall take all necessary measures.</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All activities related to the proposed credit program shall be operated under the direct supervision of the PO.  The PO shall execute also the credit program funded by other sources except the </w:t>
      </w:r>
      <w:r w:rsidR="0010080E">
        <w:t>PKSF</w:t>
      </w:r>
      <w:r w:rsidRPr="00F7425F">
        <w:t xml:space="preserve"> under its direct supervision.  The PO shall not execute the credit program by any other person or organization.</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manage properly the weekly savings deposited by the beneficiaries so that the full security of the savings is </w:t>
      </w:r>
      <w:r w:rsidR="00AB6A4F" w:rsidRPr="00F7425F">
        <w:t>ensured.</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execute credit program pursuing the guidelines of avoiding overlapping of the beneficiaries made by the </w:t>
      </w:r>
      <w:r w:rsidR="0010080E">
        <w:t>PKSF</w:t>
      </w:r>
      <w:r w:rsidRPr="00F7425F">
        <w:t>.</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produce report to the </w:t>
      </w:r>
      <w:r w:rsidR="0010080E">
        <w:t>PKSF</w:t>
      </w:r>
      <w:r w:rsidRPr="00F7425F">
        <w:t xml:space="preserve"> of the total assets of the credit program specially about the qualitative standard of the outstanding credit loan amount the group members of the beneficiaries from a specific interval of time on a regular basis.</w:t>
      </w:r>
    </w:p>
    <w:p w:rsidR="00F7425F" w:rsidRPr="00F7425F" w:rsidRDefault="00F7425F" w:rsidP="00F7425F">
      <w:pPr>
        <w:numPr>
          <w:ilvl w:val="6"/>
          <w:numId w:val="8"/>
        </w:numPr>
        <w:tabs>
          <w:tab w:val="clear" w:pos="6120"/>
        </w:tabs>
        <w:spacing w:before="120" w:after="120" w:line="320" w:lineRule="exact"/>
        <w:ind w:left="720" w:hanging="720"/>
        <w:jc w:val="both"/>
      </w:pPr>
      <w:r w:rsidRPr="00F7425F">
        <w:t xml:space="preserve">The PO shall establish in consultation with the </w:t>
      </w:r>
      <w:r w:rsidR="0010080E">
        <w:t>PKSF</w:t>
      </w:r>
      <w:r w:rsidRPr="00F7425F">
        <w:t xml:space="preserve">, necessary provision and other reserve fund on a regular basis against the classified loan.  For making loan loss provision for credit, the PO shall follow the guidelines prepared by the </w:t>
      </w:r>
      <w:r w:rsidR="0010080E">
        <w:t>PKSF</w:t>
      </w:r>
      <w:r w:rsidRPr="00F7425F">
        <w:t>.</w:t>
      </w:r>
    </w:p>
    <w:p w:rsidR="00F7425F" w:rsidRDefault="00F7425F" w:rsidP="00F7425F">
      <w:pPr>
        <w:numPr>
          <w:ilvl w:val="6"/>
          <w:numId w:val="8"/>
        </w:numPr>
        <w:tabs>
          <w:tab w:val="clear" w:pos="6120"/>
        </w:tabs>
        <w:spacing w:before="120" w:after="120" w:line="320" w:lineRule="exact"/>
        <w:ind w:left="720" w:hanging="720"/>
        <w:jc w:val="both"/>
      </w:pPr>
      <w:r w:rsidRPr="00F7425F">
        <w:t xml:space="preserve">The PO shall take necessary measures for making the </w:t>
      </w:r>
      <w:r w:rsidR="00867A55">
        <w:t>lending</w:t>
      </w:r>
      <w:r w:rsidRPr="00F7425F">
        <w:t xml:space="preserve"> program sustainable.</w:t>
      </w:r>
    </w:p>
    <w:p w:rsidR="00C40C81" w:rsidRPr="00C40C81" w:rsidRDefault="0010080E" w:rsidP="00C40C81">
      <w:pPr>
        <w:numPr>
          <w:ilvl w:val="6"/>
          <w:numId w:val="8"/>
        </w:numPr>
        <w:tabs>
          <w:tab w:val="clear" w:pos="6120"/>
        </w:tabs>
        <w:spacing w:before="120" w:after="120" w:line="320" w:lineRule="exact"/>
        <w:ind w:left="720" w:hanging="720"/>
        <w:jc w:val="both"/>
      </w:pPr>
      <w:r>
        <w:lastRenderedPageBreak/>
        <w:t>PKSF</w:t>
      </w:r>
      <w:r w:rsidR="00C40C81" w:rsidRPr="00C40C81">
        <w:t xml:space="preserve"> reserves the right to supervise the utilization of the loan as well as the management of all affairs under this agreement by the PO and also the management of the overall </w:t>
      </w:r>
      <w:r w:rsidR="00867A55">
        <w:t>lending</w:t>
      </w:r>
      <w:r w:rsidR="00C40C81" w:rsidRPr="00C40C81">
        <w:t xml:space="preserve"> Program by the PO and in this regard the PO shall furnish information, papers, documents to the </w:t>
      </w:r>
      <w:r>
        <w:t>PKSF</w:t>
      </w:r>
      <w:r w:rsidR="00C40C81" w:rsidRPr="00C40C81">
        <w:t xml:space="preserve"> and shall also render co-operation in field inspections by the </w:t>
      </w:r>
      <w:r>
        <w:t>PKSF</w:t>
      </w:r>
      <w:r w:rsidR="00C40C81" w:rsidRPr="00C40C81">
        <w:t>.</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The PO has to continue its operations as an entity registered under the act during its enlistment as a PO of the </w:t>
      </w:r>
      <w:r w:rsidR="0010080E">
        <w:t>PKSF</w:t>
      </w:r>
      <w:r w:rsidRPr="00C40C81">
        <w:t xml:space="preserve">.  The PO </w:t>
      </w:r>
      <w:r w:rsidR="00AB6A4F" w:rsidRPr="00C40C81">
        <w:t>cannot</w:t>
      </w:r>
      <w:r w:rsidRPr="00C40C81">
        <w:t xml:space="preserve"> take registration in more than one name. The PO will inform the </w:t>
      </w:r>
      <w:r w:rsidR="0010080E">
        <w:t>PKSF</w:t>
      </w:r>
      <w:r w:rsidRPr="00C40C81">
        <w:t xml:space="preserve"> before hand in case of any government instruction or any other situation occurred in this regard.</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The PO shall have to take approval of the exactly related registration authority with pre-consent of the </w:t>
      </w:r>
      <w:r w:rsidR="0010080E">
        <w:t>PKSF</w:t>
      </w:r>
      <w:r w:rsidRPr="00C40C81">
        <w:t xml:space="preserve"> if the PO wants to charge the name of PO, its constitution and or any section of the constitution.</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Any changes in the Executive committee and the General committee of the PO shall be forthwith informed to the </w:t>
      </w:r>
      <w:r w:rsidR="0010080E">
        <w:t>PKSF</w:t>
      </w:r>
      <w:r w:rsidRPr="00C40C81">
        <w:t xml:space="preserve"> and shall intimate the registration authority with a copy to the </w:t>
      </w:r>
      <w:r w:rsidR="0010080E">
        <w:t>PKSF</w:t>
      </w:r>
      <w:r w:rsidRPr="00C40C81">
        <w:t xml:space="preserve"> in the form of an official letter.  Acceptance of resignation of member/s of Executive/General Committee by the Executive committee of the PO has to be forthwith intimated to the </w:t>
      </w:r>
      <w:r w:rsidR="0010080E">
        <w:t>PKSF</w:t>
      </w:r>
      <w:r w:rsidRPr="00C40C81">
        <w:t>.</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The PO has to take prior consent of the </w:t>
      </w:r>
      <w:r w:rsidR="0010080E">
        <w:t>PKSF</w:t>
      </w:r>
      <w:r w:rsidRPr="00C40C81">
        <w:t xml:space="preserve"> for using the proceeds of service charge income for the purpose of purchase of any immovable asset.  Submission of a full list of all current immovable assets of the PO to the </w:t>
      </w:r>
      <w:r w:rsidR="0010080E">
        <w:t>PKSF</w:t>
      </w:r>
      <w:r w:rsidRPr="00C40C81">
        <w:t xml:space="preserve"> will be required to obtain the said consent of the </w:t>
      </w:r>
      <w:r w:rsidR="0010080E">
        <w:t>PKSF</w:t>
      </w:r>
      <w:r w:rsidRPr="00C40C81">
        <w:t>.</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Accounts and information regarding operational expenses of credit program funded by the </w:t>
      </w:r>
      <w:r w:rsidR="0010080E">
        <w:t>PKSF</w:t>
      </w:r>
      <w:r w:rsidRPr="00C40C81">
        <w:t xml:space="preserve"> shall be maintained by the PO separately as per direction of the </w:t>
      </w:r>
      <w:r w:rsidR="0010080E">
        <w:t>PKSF</w:t>
      </w:r>
      <w:r w:rsidRPr="00C40C81">
        <w:t xml:space="preserve"> and all financial transactions related to this program will be done through specified Bank Account.</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The PO shall not receive loan from any other sources by giving mortgage / securities of its any immovable assets / fixed deposits and movable assets without prior approval from the </w:t>
      </w:r>
      <w:r w:rsidR="0010080E">
        <w:t>PKSF</w:t>
      </w:r>
      <w:r w:rsidRPr="00C40C81">
        <w:t>.</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In regard to repayment by the PO of any outstanding loan the PO, considering the </w:t>
      </w:r>
      <w:r w:rsidR="0010080E">
        <w:t>PKSF</w:t>
      </w:r>
      <w:r w:rsidRPr="00C40C81">
        <w:t xml:space="preserve"> to have the right as lender on first priority basis, shall at first repay all outstanding loan of the </w:t>
      </w:r>
      <w:r w:rsidR="0010080E">
        <w:t>PKSF</w:t>
      </w:r>
      <w:r w:rsidRPr="00C40C81">
        <w:t>.</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In case of default by the PO in repayment of principal and service charge </w:t>
      </w:r>
      <w:r w:rsidR="00AB6A4F" w:rsidRPr="00C40C81">
        <w:t>within</w:t>
      </w:r>
      <w:r w:rsidRPr="00C40C81">
        <w:t xml:space="preserve"> the stipulated time as per loan repayment schedule annexed to this agreement, the PO shall pay for the duration of the delay additional service charge at the incremental rate fixed by the </w:t>
      </w:r>
      <w:r w:rsidR="0010080E">
        <w:t>PKSF</w:t>
      </w:r>
      <w:r w:rsidRPr="00C40C81">
        <w:t xml:space="preserve"> on the installment amount in full or part (as the case may be).</w:t>
      </w:r>
    </w:p>
    <w:p w:rsidR="00C40C81" w:rsidRPr="00C40C81" w:rsidRDefault="00C40C81" w:rsidP="00C40C81">
      <w:pPr>
        <w:numPr>
          <w:ilvl w:val="6"/>
          <w:numId w:val="8"/>
        </w:numPr>
        <w:tabs>
          <w:tab w:val="clear" w:pos="6120"/>
        </w:tabs>
        <w:spacing w:before="120" w:after="120" w:line="320" w:lineRule="exact"/>
        <w:ind w:left="720" w:hanging="720"/>
        <w:jc w:val="both"/>
      </w:pPr>
      <w:r w:rsidRPr="00C40C81">
        <w:t xml:space="preserve">The loan fund received by the PO from the </w:t>
      </w:r>
      <w:r w:rsidR="0010080E">
        <w:t>PKSF</w:t>
      </w:r>
      <w:r w:rsidRPr="00C40C81">
        <w:t xml:space="preserve"> for the management of the “Micro-credit program” shall not be transferred to any other project or sector of the PO.</w:t>
      </w:r>
    </w:p>
    <w:p w:rsidR="005014C1" w:rsidRPr="00F84D42" w:rsidRDefault="00C40C81" w:rsidP="008C3B63">
      <w:pPr>
        <w:numPr>
          <w:ilvl w:val="6"/>
          <w:numId w:val="8"/>
        </w:numPr>
        <w:tabs>
          <w:tab w:val="clear" w:pos="6120"/>
        </w:tabs>
        <w:spacing w:after="120" w:line="320" w:lineRule="exact"/>
        <w:ind w:left="720" w:hanging="720"/>
        <w:jc w:val="both"/>
      </w:pPr>
      <w:r w:rsidRPr="00C40C81">
        <w:t>The PO shall not execute the loan program by any other organization or person by providing loan fund out of loan or grant.</w:t>
      </w:r>
    </w:p>
    <w:p w:rsidR="005014C1" w:rsidRDefault="005014C1" w:rsidP="008C3B63">
      <w:pPr>
        <w:pStyle w:val="Outline"/>
        <w:spacing w:before="0"/>
        <w:rPr>
          <w:kern w:val="0"/>
        </w:rPr>
      </w:pPr>
    </w:p>
    <w:p w:rsidR="00661C67" w:rsidRDefault="00661C67" w:rsidP="008C3B63">
      <w:pPr>
        <w:pStyle w:val="Outline"/>
        <w:spacing w:before="0"/>
        <w:rPr>
          <w:kern w:val="0"/>
        </w:rPr>
        <w:sectPr w:rsidR="00661C67" w:rsidSect="00E029C9">
          <w:footerReference w:type="even" r:id="rId8"/>
          <w:footerReference w:type="default" r:id="rId9"/>
          <w:footerReference w:type="first" r:id="rId10"/>
          <w:pgSz w:w="11909" w:h="16834" w:code="9"/>
          <w:pgMar w:top="1440" w:right="1296" w:bottom="864" w:left="1296" w:header="720" w:footer="0" w:gutter="0"/>
          <w:pgNumType w:start="1"/>
          <w:cols w:space="720"/>
          <w:docGrid w:linePitch="326"/>
        </w:sectPr>
      </w:pPr>
    </w:p>
    <w:p w:rsidR="005014C1" w:rsidRPr="004514AF" w:rsidRDefault="007775B0" w:rsidP="008C3B63">
      <w:pPr>
        <w:pStyle w:val="Outline"/>
        <w:spacing w:before="0"/>
        <w:rPr>
          <w:b/>
          <w:kern w:val="0"/>
          <w:sz w:val="28"/>
          <w:szCs w:val="28"/>
        </w:rPr>
      </w:pPr>
      <w:r w:rsidRPr="004514AF">
        <w:rPr>
          <w:b/>
          <w:kern w:val="0"/>
          <w:sz w:val="28"/>
          <w:szCs w:val="28"/>
        </w:rPr>
        <w:lastRenderedPageBreak/>
        <w:t xml:space="preserve">E. </w:t>
      </w:r>
      <w:r w:rsidR="004514AF">
        <w:rPr>
          <w:b/>
          <w:kern w:val="0"/>
          <w:sz w:val="28"/>
          <w:szCs w:val="28"/>
        </w:rPr>
        <w:tab/>
      </w:r>
      <w:r w:rsidRPr="004514AF">
        <w:rPr>
          <w:b/>
          <w:kern w:val="0"/>
          <w:sz w:val="28"/>
          <w:szCs w:val="28"/>
        </w:rPr>
        <w:t>Product-</w:t>
      </w:r>
      <w:r w:rsidR="005014C1" w:rsidRPr="004514AF">
        <w:rPr>
          <w:b/>
          <w:kern w:val="0"/>
          <w:sz w:val="28"/>
          <w:szCs w:val="28"/>
        </w:rPr>
        <w:t xml:space="preserve">wise </w:t>
      </w:r>
      <w:r w:rsidRPr="004514AF">
        <w:rPr>
          <w:b/>
          <w:kern w:val="0"/>
          <w:sz w:val="28"/>
          <w:szCs w:val="28"/>
        </w:rPr>
        <w:t>L</w:t>
      </w:r>
      <w:r w:rsidR="000314B0" w:rsidRPr="004514AF">
        <w:rPr>
          <w:b/>
          <w:kern w:val="0"/>
          <w:sz w:val="28"/>
          <w:szCs w:val="28"/>
        </w:rPr>
        <w:t xml:space="preserve">ending </w:t>
      </w:r>
      <w:r w:rsidR="00DC1BFB" w:rsidRPr="004514AF">
        <w:rPr>
          <w:b/>
          <w:kern w:val="0"/>
          <w:sz w:val="28"/>
          <w:szCs w:val="28"/>
        </w:rPr>
        <w:t>Criterion</w:t>
      </w:r>
      <w:r w:rsidR="000314B0" w:rsidRPr="004514AF">
        <w:rPr>
          <w:b/>
          <w:kern w:val="0"/>
          <w:sz w:val="28"/>
          <w:szCs w:val="28"/>
        </w:rPr>
        <w:t>-</w:t>
      </w:r>
    </w:p>
    <w:p w:rsidR="000314B0" w:rsidRDefault="000314B0" w:rsidP="008C3B63">
      <w:pPr>
        <w:pStyle w:val="Outline"/>
        <w:spacing w:before="0"/>
        <w:rPr>
          <w:kern w:val="0"/>
        </w:rPr>
      </w:pPr>
    </w:p>
    <w:p w:rsidR="000314B0" w:rsidRDefault="000314B0" w:rsidP="000314B0">
      <w:pPr>
        <w:pStyle w:val="Outline"/>
        <w:numPr>
          <w:ilvl w:val="0"/>
          <w:numId w:val="14"/>
        </w:numPr>
        <w:spacing w:before="0"/>
        <w:rPr>
          <w:b/>
          <w:kern w:val="0"/>
          <w:sz w:val="26"/>
          <w:szCs w:val="26"/>
        </w:rPr>
      </w:pPr>
      <w:r w:rsidRPr="004514AF">
        <w:rPr>
          <w:b/>
          <w:kern w:val="0"/>
          <w:sz w:val="26"/>
          <w:szCs w:val="26"/>
        </w:rPr>
        <w:t>Jagoron</w:t>
      </w:r>
    </w:p>
    <w:p w:rsidR="00603191" w:rsidRPr="00603191" w:rsidRDefault="00603191" w:rsidP="00603191">
      <w:pPr>
        <w:pStyle w:val="Outline"/>
        <w:spacing w:before="0"/>
        <w:ind w:left="720"/>
        <w:rPr>
          <w:b/>
          <w:kern w:val="0"/>
          <w:sz w:val="22"/>
          <w:szCs w:val="26"/>
        </w:rPr>
      </w:pPr>
    </w:p>
    <w:tbl>
      <w:tblPr>
        <w:tblStyle w:val="TableGrid"/>
        <w:tblW w:w="14508" w:type="dxa"/>
        <w:tblLook w:val="04A0"/>
      </w:tblPr>
      <w:tblGrid>
        <w:gridCol w:w="570"/>
        <w:gridCol w:w="2249"/>
        <w:gridCol w:w="5035"/>
        <w:gridCol w:w="6654"/>
      </w:tblGrid>
      <w:tr w:rsidR="000314B0" w:rsidRPr="00F72A4A" w:rsidTr="00B40130">
        <w:trPr>
          <w:trHeight w:val="576"/>
        </w:trPr>
        <w:tc>
          <w:tcPr>
            <w:tcW w:w="558" w:type="dxa"/>
            <w:vAlign w:val="center"/>
          </w:tcPr>
          <w:p w:rsidR="000314B0" w:rsidRPr="00603191" w:rsidRDefault="000314B0" w:rsidP="00603191">
            <w:pPr>
              <w:spacing w:before="120" w:after="120"/>
              <w:rPr>
                <w:sz w:val="24"/>
                <w:szCs w:val="24"/>
              </w:rPr>
            </w:pPr>
            <w:r w:rsidRPr="00603191">
              <w:rPr>
                <w:sz w:val="24"/>
                <w:szCs w:val="24"/>
              </w:rPr>
              <w:t>No.</w:t>
            </w:r>
          </w:p>
        </w:tc>
        <w:tc>
          <w:tcPr>
            <w:tcW w:w="2250" w:type="dxa"/>
            <w:vAlign w:val="center"/>
          </w:tcPr>
          <w:p w:rsidR="000314B0" w:rsidRPr="00603191" w:rsidRDefault="000314B0" w:rsidP="00603191">
            <w:pPr>
              <w:spacing w:before="120" w:after="120"/>
              <w:jc w:val="center"/>
              <w:rPr>
                <w:b/>
                <w:sz w:val="24"/>
                <w:szCs w:val="24"/>
              </w:rPr>
            </w:pPr>
            <w:r w:rsidRPr="00603191">
              <w:rPr>
                <w:b/>
                <w:sz w:val="24"/>
                <w:szCs w:val="24"/>
              </w:rPr>
              <w:t>Item</w:t>
            </w:r>
          </w:p>
        </w:tc>
        <w:tc>
          <w:tcPr>
            <w:tcW w:w="5040" w:type="dxa"/>
            <w:vAlign w:val="center"/>
          </w:tcPr>
          <w:p w:rsidR="000314B0" w:rsidRPr="00D54BD2" w:rsidRDefault="000314B0" w:rsidP="00603191">
            <w:pPr>
              <w:spacing w:before="120" w:after="120"/>
              <w:jc w:val="center"/>
              <w:rPr>
                <w:b/>
              </w:rPr>
            </w:pPr>
            <w:r w:rsidRPr="00D54BD2">
              <w:rPr>
                <w:b/>
              </w:rPr>
              <w:t>PKSF-PO</w:t>
            </w:r>
          </w:p>
        </w:tc>
        <w:tc>
          <w:tcPr>
            <w:tcW w:w="6660" w:type="dxa"/>
            <w:vAlign w:val="center"/>
          </w:tcPr>
          <w:p w:rsidR="000314B0" w:rsidRPr="00D54BD2" w:rsidRDefault="000314B0" w:rsidP="00603191">
            <w:pPr>
              <w:spacing w:before="120" w:after="120"/>
              <w:jc w:val="center"/>
              <w:rPr>
                <w:b/>
              </w:rPr>
            </w:pPr>
            <w:r w:rsidRPr="00D54BD2">
              <w:rPr>
                <w:b/>
              </w:rPr>
              <w:t>PO-beneficiary</w:t>
            </w:r>
          </w:p>
        </w:tc>
      </w:tr>
      <w:tr w:rsidR="000314B0" w:rsidRPr="00F72A4A" w:rsidTr="00B40130">
        <w:trPr>
          <w:trHeight w:val="576"/>
        </w:trPr>
        <w:tc>
          <w:tcPr>
            <w:tcW w:w="558" w:type="dxa"/>
            <w:vAlign w:val="center"/>
          </w:tcPr>
          <w:p w:rsidR="000314B0" w:rsidRPr="00603191" w:rsidRDefault="000314B0" w:rsidP="00603191">
            <w:pPr>
              <w:spacing w:before="120" w:after="120"/>
              <w:rPr>
                <w:sz w:val="24"/>
                <w:szCs w:val="24"/>
              </w:rPr>
            </w:pPr>
            <w:r w:rsidRPr="00603191">
              <w:rPr>
                <w:sz w:val="24"/>
                <w:szCs w:val="24"/>
              </w:rPr>
              <w:t>01</w:t>
            </w:r>
          </w:p>
        </w:tc>
        <w:tc>
          <w:tcPr>
            <w:tcW w:w="2250" w:type="dxa"/>
            <w:vAlign w:val="center"/>
          </w:tcPr>
          <w:p w:rsidR="000314B0" w:rsidRPr="00603191" w:rsidRDefault="006A655F" w:rsidP="00603191">
            <w:pPr>
              <w:spacing w:before="120" w:after="120"/>
              <w:rPr>
                <w:sz w:val="24"/>
                <w:szCs w:val="24"/>
              </w:rPr>
            </w:pPr>
            <w:r w:rsidRPr="00603191">
              <w:rPr>
                <w:sz w:val="24"/>
                <w:szCs w:val="24"/>
              </w:rPr>
              <w:t xml:space="preserve">PO/Program participant </w:t>
            </w:r>
            <w:r w:rsidR="000314B0" w:rsidRPr="00603191">
              <w:rPr>
                <w:sz w:val="24"/>
                <w:szCs w:val="24"/>
              </w:rPr>
              <w:t xml:space="preserve"> Selection Criteria</w:t>
            </w:r>
          </w:p>
        </w:tc>
        <w:tc>
          <w:tcPr>
            <w:tcW w:w="5040" w:type="dxa"/>
            <w:vAlign w:val="center"/>
          </w:tcPr>
          <w:p w:rsidR="000314B0" w:rsidRPr="008A3D31" w:rsidRDefault="00DC1BFB" w:rsidP="00603191">
            <w:pPr>
              <w:spacing w:before="120" w:after="120"/>
              <w:rPr>
                <w:i/>
                <w:sz w:val="24"/>
                <w:szCs w:val="24"/>
              </w:rPr>
            </w:pPr>
            <w:r w:rsidRPr="008A3D31">
              <w:rPr>
                <w:i/>
                <w:sz w:val="24"/>
                <w:szCs w:val="24"/>
              </w:rPr>
              <w:t>As per Basic Eligibility Criteria</w:t>
            </w:r>
            <w:r w:rsidR="00CF03A9" w:rsidRPr="008A3D31">
              <w:rPr>
                <w:i/>
                <w:sz w:val="24"/>
                <w:szCs w:val="24"/>
              </w:rPr>
              <w:t xml:space="preserve"> illustrated in </w:t>
            </w:r>
            <w:r w:rsidR="00603191">
              <w:rPr>
                <w:i/>
                <w:sz w:val="24"/>
                <w:szCs w:val="24"/>
              </w:rPr>
              <w:t>section</w:t>
            </w:r>
            <w:r w:rsidR="00CF03A9" w:rsidRPr="008A3D31">
              <w:rPr>
                <w:i/>
                <w:sz w:val="24"/>
                <w:szCs w:val="24"/>
              </w:rPr>
              <w:t xml:space="preserve"> “C”</w:t>
            </w:r>
          </w:p>
        </w:tc>
        <w:tc>
          <w:tcPr>
            <w:tcW w:w="6660" w:type="dxa"/>
            <w:vAlign w:val="center"/>
          </w:tcPr>
          <w:p w:rsidR="00891FBA" w:rsidRPr="008A3D31" w:rsidRDefault="00B93DEE" w:rsidP="00603191">
            <w:pPr>
              <w:spacing w:before="120" w:after="120"/>
              <w:rPr>
                <w:i/>
                <w:sz w:val="24"/>
                <w:szCs w:val="24"/>
              </w:rPr>
            </w:pPr>
            <w:r w:rsidRPr="008A3D31">
              <w:rPr>
                <w:i/>
                <w:sz w:val="24"/>
                <w:szCs w:val="24"/>
              </w:rPr>
              <w:t>i) Rural or urban poor (below poverty line)</w:t>
            </w:r>
            <w:r w:rsidR="006A655F" w:rsidRPr="008A3D31">
              <w:rPr>
                <w:i/>
                <w:sz w:val="24"/>
                <w:szCs w:val="24"/>
              </w:rPr>
              <w:t xml:space="preserve"> </w:t>
            </w:r>
            <w:r w:rsidR="00891FBA" w:rsidRPr="008A3D31">
              <w:rPr>
                <w:i/>
                <w:sz w:val="24"/>
                <w:szCs w:val="24"/>
              </w:rPr>
              <w:t>ii) member of a Savings Group organized and monitored by the PO directly and (iii) preference to women borrower</w:t>
            </w:r>
          </w:p>
          <w:p w:rsidR="000314B0" w:rsidRPr="008A3D31" w:rsidRDefault="00891FBA" w:rsidP="00603191">
            <w:pPr>
              <w:spacing w:before="120" w:after="120"/>
              <w:rPr>
                <w:i/>
                <w:sz w:val="24"/>
                <w:szCs w:val="24"/>
              </w:rPr>
            </w:pPr>
            <w:r w:rsidRPr="008A3D31">
              <w:rPr>
                <w:i/>
                <w:sz w:val="24"/>
                <w:szCs w:val="24"/>
              </w:rPr>
              <w:t>For Rural: (i</w:t>
            </w:r>
            <w:r w:rsidR="006A655F" w:rsidRPr="008A3D31">
              <w:rPr>
                <w:i/>
                <w:sz w:val="24"/>
                <w:szCs w:val="24"/>
              </w:rPr>
              <w:t>) possesses arable land</w:t>
            </w:r>
            <w:r w:rsidRPr="008A3D31">
              <w:rPr>
                <w:i/>
                <w:sz w:val="24"/>
                <w:szCs w:val="24"/>
              </w:rPr>
              <w:t xml:space="preserve"> not exceeding half an acre; (i</w:t>
            </w:r>
            <w:r w:rsidR="006A655F" w:rsidRPr="008A3D31">
              <w:rPr>
                <w:i/>
                <w:sz w:val="24"/>
                <w:szCs w:val="24"/>
              </w:rPr>
              <w:t xml:space="preserve">i) total assets do not exceed the value of one acre of arable land in his/her locality; </w:t>
            </w:r>
            <w:r w:rsidR="007D7050" w:rsidRPr="008A3D31">
              <w:rPr>
                <w:i/>
                <w:sz w:val="24"/>
                <w:szCs w:val="24"/>
              </w:rPr>
              <w:t>For Urban</w:t>
            </w:r>
            <w:r w:rsidR="00323605" w:rsidRPr="008A3D31">
              <w:rPr>
                <w:i/>
                <w:sz w:val="24"/>
                <w:szCs w:val="24"/>
              </w:rPr>
              <w:t xml:space="preserve"> (ii) a resident of the locality </w:t>
            </w:r>
            <w:r w:rsidR="007D7050" w:rsidRPr="008A3D31">
              <w:rPr>
                <w:i/>
                <w:sz w:val="24"/>
                <w:szCs w:val="24"/>
              </w:rPr>
              <w:t>for a minimum of three years; (</w:t>
            </w:r>
            <w:r w:rsidR="00323605" w:rsidRPr="008A3D31">
              <w:rPr>
                <w:i/>
                <w:sz w:val="24"/>
                <w:szCs w:val="24"/>
              </w:rPr>
              <w:t>ii) should have a permanent/temporary business in the locality, sound business expertise</w:t>
            </w:r>
            <w:r w:rsidR="007D7050" w:rsidRPr="008A3D31">
              <w:rPr>
                <w:i/>
                <w:sz w:val="24"/>
                <w:szCs w:val="24"/>
              </w:rPr>
              <w:t>.</w:t>
            </w:r>
          </w:p>
        </w:tc>
      </w:tr>
      <w:tr w:rsidR="000314B0" w:rsidRPr="00F72A4A" w:rsidTr="00B40130">
        <w:trPr>
          <w:trHeight w:val="576"/>
        </w:trPr>
        <w:tc>
          <w:tcPr>
            <w:tcW w:w="558" w:type="dxa"/>
            <w:vAlign w:val="center"/>
          </w:tcPr>
          <w:p w:rsidR="000314B0" w:rsidRPr="00603191" w:rsidRDefault="000314B0" w:rsidP="00603191">
            <w:pPr>
              <w:spacing w:before="120" w:after="120"/>
              <w:rPr>
                <w:sz w:val="24"/>
                <w:szCs w:val="24"/>
              </w:rPr>
            </w:pPr>
            <w:r w:rsidRPr="00603191">
              <w:rPr>
                <w:sz w:val="24"/>
                <w:szCs w:val="24"/>
              </w:rPr>
              <w:t>02</w:t>
            </w:r>
          </w:p>
        </w:tc>
        <w:tc>
          <w:tcPr>
            <w:tcW w:w="2250" w:type="dxa"/>
            <w:vAlign w:val="center"/>
          </w:tcPr>
          <w:p w:rsidR="000314B0" w:rsidRPr="00603191" w:rsidRDefault="000314B0" w:rsidP="00603191">
            <w:pPr>
              <w:spacing w:before="120" w:after="120"/>
              <w:rPr>
                <w:sz w:val="24"/>
                <w:szCs w:val="24"/>
              </w:rPr>
            </w:pPr>
            <w:r w:rsidRPr="00603191">
              <w:rPr>
                <w:sz w:val="24"/>
                <w:szCs w:val="24"/>
              </w:rPr>
              <w:t>Nature of Activities</w:t>
            </w:r>
          </w:p>
        </w:tc>
        <w:tc>
          <w:tcPr>
            <w:tcW w:w="5040" w:type="dxa"/>
            <w:vAlign w:val="center"/>
          </w:tcPr>
          <w:p w:rsidR="000314B0" w:rsidRPr="008A3D31" w:rsidRDefault="008A3D31" w:rsidP="00603191">
            <w:pPr>
              <w:spacing w:before="120" w:after="120"/>
              <w:rPr>
                <w:i/>
                <w:sz w:val="24"/>
                <w:szCs w:val="24"/>
              </w:rPr>
            </w:pPr>
            <w:r w:rsidRPr="008A3D31">
              <w:rPr>
                <w:i/>
                <w:sz w:val="24"/>
                <w:szCs w:val="24"/>
              </w:rPr>
              <w:t>Providing financial services</w:t>
            </w:r>
            <w:r w:rsidR="006C1B0F" w:rsidRPr="008A3D31">
              <w:rPr>
                <w:i/>
                <w:sz w:val="24"/>
                <w:szCs w:val="24"/>
              </w:rPr>
              <w:t xml:space="preserve"> to the Rural and Urban Poor </w:t>
            </w:r>
          </w:p>
        </w:tc>
        <w:tc>
          <w:tcPr>
            <w:tcW w:w="6660" w:type="dxa"/>
            <w:vAlign w:val="center"/>
          </w:tcPr>
          <w:p w:rsidR="000314B0" w:rsidRPr="008A3D31" w:rsidRDefault="004D2300" w:rsidP="00603191">
            <w:pPr>
              <w:spacing w:before="120" w:after="120"/>
              <w:rPr>
                <w:i/>
                <w:sz w:val="24"/>
                <w:szCs w:val="24"/>
              </w:rPr>
            </w:pPr>
            <w:r w:rsidRPr="008A3D31">
              <w:rPr>
                <w:i/>
                <w:sz w:val="24"/>
                <w:szCs w:val="24"/>
              </w:rPr>
              <w:t>Any legal and environment friendly</w:t>
            </w:r>
            <w:r w:rsidR="00B40130" w:rsidRPr="008A3D31">
              <w:rPr>
                <w:i/>
                <w:sz w:val="24"/>
                <w:szCs w:val="24"/>
              </w:rPr>
              <w:t xml:space="preserve"> income generating activit</w:t>
            </w:r>
            <w:r w:rsidR="000079D3">
              <w:rPr>
                <w:i/>
                <w:sz w:val="24"/>
                <w:szCs w:val="24"/>
              </w:rPr>
              <w:t>y</w:t>
            </w:r>
          </w:p>
        </w:tc>
      </w:tr>
      <w:tr w:rsidR="000314B0" w:rsidRPr="00F72A4A" w:rsidTr="00B40130">
        <w:trPr>
          <w:trHeight w:val="576"/>
        </w:trPr>
        <w:tc>
          <w:tcPr>
            <w:tcW w:w="558" w:type="dxa"/>
            <w:vAlign w:val="center"/>
          </w:tcPr>
          <w:p w:rsidR="000314B0" w:rsidRPr="00603191" w:rsidRDefault="000314B0" w:rsidP="00603191">
            <w:pPr>
              <w:spacing w:before="120" w:after="120"/>
              <w:rPr>
                <w:sz w:val="24"/>
                <w:szCs w:val="24"/>
              </w:rPr>
            </w:pPr>
            <w:r w:rsidRPr="00603191">
              <w:rPr>
                <w:sz w:val="24"/>
                <w:szCs w:val="24"/>
              </w:rPr>
              <w:t>03</w:t>
            </w:r>
          </w:p>
        </w:tc>
        <w:tc>
          <w:tcPr>
            <w:tcW w:w="2250" w:type="dxa"/>
            <w:vAlign w:val="center"/>
          </w:tcPr>
          <w:p w:rsidR="000314B0" w:rsidRPr="00603191" w:rsidRDefault="000314B0" w:rsidP="00603191">
            <w:pPr>
              <w:spacing w:before="120" w:after="120"/>
              <w:rPr>
                <w:sz w:val="24"/>
                <w:szCs w:val="24"/>
              </w:rPr>
            </w:pPr>
            <w:r w:rsidRPr="00603191">
              <w:rPr>
                <w:bCs/>
                <w:sz w:val="24"/>
                <w:szCs w:val="24"/>
              </w:rPr>
              <w:t>Loan Limit</w:t>
            </w:r>
          </w:p>
        </w:tc>
        <w:tc>
          <w:tcPr>
            <w:tcW w:w="5040" w:type="dxa"/>
            <w:vAlign w:val="center"/>
          </w:tcPr>
          <w:p w:rsidR="000314B0" w:rsidRPr="008A3D31" w:rsidRDefault="007D7050" w:rsidP="00603191">
            <w:pPr>
              <w:spacing w:before="120" w:after="120"/>
              <w:rPr>
                <w:i/>
                <w:sz w:val="24"/>
                <w:szCs w:val="24"/>
              </w:rPr>
            </w:pPr>
            <w:r w:rsidRPr="008A3D31">
              <w:rPr>
                <w:i/>
                <w:sz w:val="24"/>
                <w:szCs w:val="24"/>
              </w:rPr>
              <w:t>NA</w:t>
            </w:r>
          </w:p>
        </w:tc>
        <w:tc>
          <w:tcPr>
            <w:tcW w:w="6660" w:type="dxa"/>
            <w:vAlign w:val="center"/>
          </w:tcPr>
          <w:p w:rsidR="000314B0" w:rsidRPr="008A3D31" w:rsidRDefault="00C02846" w:rsidP="00603191">
            <w:pPr>
              <w:spacing w:before="120" w:after="120"/>
              <w:rPr>
                <w:i/>
                <w:sz w:val="24"/>
                <w:szCs w:val="24"/>
              </w:rPr>
            </w:pPr>
            <w:r>
              <w:rPr>
                <w:i/>
                <w:sz w:val="24"/>
                <w:szCs w:val="24"/>
              </w:rPr>
              <w:t xml:space="preserve">Maximum </w:t>
            </w:r>
            <w:r w:rsidR="00C665B2" w:rsidRPr="008A3D31">
              <w:rPr>
                <w:i/>
                <w:sz w:val="24"/>
                <w:szCs w:val="24"/>
              </w:rPr>
              <w:t>T</w:t>
            </w:r>
            <w:r>
              <w:rPr>
                <w:i/>
                <w:sz w:val="24"/>
                <w:szCs w:val="24"/>
              </w:rPr>
              <w:t>k.</w:t>
            </w:r>
            <w:r w:rsidR="00C665B2" w:rsidRPr="008A3D31">
              <w:rPr>
                <w:i/>
                <w:sz w:val="24"/>
                <w:szCs w:val="24"/>
              </w:rPr>
              <w:t xml:space="preserve"> 30,000</w:t>
            </w:r>
          </w:p>
        </w:tc>
      </w:tr>
      <w:tr w:rsidR="000314B0" w:rsidRPr="00F72A4A" w:rsidTr="00B40130">
        <w:trPr>
          <w:trHeight w:val="576"/>
        </w:trPr>
        <w:tc>
          <w:tcPr>
            <w:tcW w:w="558" w:type="dxa"/>
            <w:vAlign w:val="center"/>
          </w:tcPr>
          <w:p w:rsidR="000314B0" w:rsidRPr="00603191" w:rsidRDefault="000314B0" w:rsidP="00603191">
            <w:pPr>
              <w:spacing w:before="120" w:after="120"/>
              <w:rPr>
                <w:sz w:val="24"/>
                <w:szCs w:val="24"/>
              </w:rPr>
            </w:pPr>
            <w:r w:rsidRPr="00603191">
              <w:rPr>
                <w:sz w:val="24"/>
                <w:szCs w:val="24"/>
              </w:rPr>
              <w:t>04</w:t>
            </w:r>
          </w:p>
        </w:tc>
        <w:tc>
          <w:tcPr>
            <w:tcW w:w="2250" w:type="dxa"/>
            <w:vAlign w:val="center"/>
          </w:tcPr>
          <w:p w:rsidR="000314B0" w:rsidRPr="00603191" w:rsidRDefault="000314B0" w:rsidP="00603191">
            <w:pPr>
              <w:spacing w:before="120" w:after="120"/>
              <w:rPr>
                <w:sz w:val="24"/>
                <w:szCs w:val="24"/>
              </w:rPr>
            </w:pPr>
            <w:r w:rsidRPr="00603191">
              <w:rPr>
                <w:sz w:val="24"/>
                <w:szCs w:val="24"/>
              </w:rPr>
              <w:t>Loan Tenure</w:t>
            </w:r>
          </w:p>
        </w:tc>
        <w:tc>
          <w:tcPr>
            <w:tcW w:w="5040" w:type="dxa"/>
            <w:vAlign w:val="center"/>
          </w:tcPr>
          <w:p w:rsidR="000314B0" w:rsidRPr="008A3D31" w:rsidRDefault="00C665B2" w:rsidP="00603191">
            <w:pPr>
              <w:spacing w:before="120" w:after="120"/>
              <w:rPr>
                <w:i/>
                <w:sz w:val="24"/>
                <w:szCs w:val="24"/>
              </w:rPr>
            </w:pPr>
            <w:r w:rsidRPr="008A3D31">
              <w:rPr>
                <w:i/>
                <w:sz w:val="24"/>
                <w:szCs w:val="24"/>
              </w:rPr>
              <w:t>3</w:t>
            </w:r>
            <w:r w:rsidR="00503A55">
              <w:rPr>
                <w:i/>
                <w:sz w:val="24"/>
                <w:szCs w:val="24"/>
              </w:rPr>
              <w:t xml:space="preserve"> </w:t>
            </w:r>
            <w:r w:rsidRPr="008A3D31">
              <w:rPr>
                <w:i/>
                <w:sz w:val="24"/>
                <w:szCs w:val="24"/>
              </w:rPr>
              <w:t>years</w:t>
            </w:r>
          </w:p>
        </w:tc>
        <w:tc>
          <w:tcPr>
            <w:tcW w:w="6660" w:type="dxa"/>
            <w:vAlign w:val="center"/>
          </w:tcPr>
          <w:p w:rsidR="000314B0" w:rsidRPr="008A3D31" w:rsidRDefault="009E51D8" w:rsidP="00603191">
            <w:pPr>
              <w:spacing w:before="120" w:after="120"/>
              <w:rPr>
                <w:i/>
                <w:sz w:val="24"/>
                <w:szCs w:val="24"/>
              </w:rPr>
            </w:pPr>
            <w:r w:rsidRPr="008A3D31">
              <w:rPr>
                <w:i/>
                <w:sz w:val="24"/>
                <w:szCs w:val="24"/>
              </w:rPr>
              <w:t>1 year</w:t>
            </w:r>
          </w:p>
        </w:tc>
      </w:tr>
      <w:tr w:rsidR="000314B0" w:rsidRPr="00F72A4A" w:rsidTr="00B40130">
        <w:trPr>
          <w:trHeight w:val="576"/>
        </w:trPr>
        <w:tc>
          <w:tcPr>
            <w:tcW w:w="558" w:type="dxa"/>
            <w:vAlign w:val="center"/>
          </w:tcPr>
          <w:p w:rsidR="000314B0" w:rsidRPr="00603191" w:rsidRDefault="000314B0" w:rsidP="00603191">
            <w:pPr>
              <w:spacing w:before="120" w:after="120"/>
              <w:rPr>
                <w:sz w:val="24"/>
                <w:szCs w:val="24"/>
              </w:rPr>
            </w:pPr>
            <w:r w:rsidRPr="00603191">
              <w:rPr>
                <w:sz w:val="24"/>
                <w:szCs w:val="24"/>
              </w:rPr>
              <w:t>05</w:t>
            </w:r>
          </w:p>
        </w:tc>
        <w:tc>
          <w:tcPr>
            <w:tcW w:w="2250" w:type="dxa"/>
            <w:vAlign w:val="center"/>
          </w:tcPr>
          <w:p w:rsidR="000314B0" w:rsidRPr="00603191" w:rsidRDefault="000314B0" w:rsidP="00603191">
            <w:pPr>
              <w:spacing w:before="120" w:after="120"/>
              <w:rPr>
                <w:sz w:val="24"/>
                <w:szCs w:val="24"/>
              </w:rPr>
            </w:pPr>
            <w:r w:rsidRPr="00603191">
              <w:rPr>
                <w:sz w:val="24"/>
                <w:szCs w:val="24"/>
              </w:rPr>
              <w:t>Repayment Mode</w:t>
            </w:r>
          </w:p>
        </w:tc>
        <w:tc>
          <w:tcPr>
            <w:tcW w:w="5040" w:type="dxa"/>
            <w:vAlign w:val="center"/>
          </w:tcPr>
          <w:p w:rsidR="000314B0" w:rsidRPr="008A3D31" w:rsidRDefault="00E01BA3" w:rsidP="00603191">
            <w:pPr>
              <w:spacing w:before="120" w:after="120"/>
              <w:rPr>
                <w:i/>
                <w:sz w:val="24"/>
                <w:szCs w:val="24"/>
              </w:rPr>
            </w:pPr>
            <w:r w:rsidRPr="008A3D31">
              <w:rPr>
                <w:i/>
                <w:sz w:val="24"/>
                <w:szCs w:val="24"/>
              </w:rPr>
              <w:t xml:space="preserve">10 </w:t>
            </w:r>
            <w:r w:rsidR="00503A55">
              <w:rPr>
                <w:i/>
                <w:sz w:val="24"/>
                <w:szCs w:val="24"/>
              </w:rPr>
              <w:t>Q</w:t>
            </w:r>
            <w:r w:rsidRPr="008A3D31">
              <w:rPr>
                <w:i/>
                <w:sz w:val="24"/>
                <w:szCs w:val="24"/>
              </w:rPr>
              <w:t xml:space="preserve">uarterly </w:t>
            </w:r>
            <w:r w:rsidR="00C665B2" w:rsidRPr="008A3D31">
              <w:rPr>
                <w:i/>
                <w:sz w:val="24"/>
                <w:szCs w:val="24"/>
              </w:rPr>
              <w:t xml:space="preserve">Installments </w:t>
            </w:r>
            <w:r w:rsidR="00503A55">
              <w:rPr>
                <w:i/>
                <w:sz w:val="24"/>
                <w:szCs w:val="24"/>
              </w:rPr>
              <w:t xml:space="preserve">with 6 </w:t>
            </w:r>
            <w:r w:rsidR="00C665B2" w:rsidRPr="008A3D31">
              <w:rPr>
                <w:i/>
                <w:sz w:val="24"/>
                <w:szCs w:val="24"/>
              </w:rPr>
              <w:t xml:space="preserve">months Grace period </w:t>
            </w:r>
          </w:p>
        </w:tc>
        <w:tc>
          <w:tcPr>
            <w:tcW w:w="6660" w:type="dxa"/>
            <w:vAlign w:val="center"/>
          </w:tcPr>
          <w:p w:rsidR="000314B0" w:rsidRPr="008A3D31" w:rsidRDefault="00E01BA3" w:rsidP="00603191">
            <w:pPr>
              <w:spacing w:before="120" w:after="120"/>
              <w:rPr>
                <w:i/>
                <w:sz w:val="24"/>
                <w:szCs w:val="24"/>
              </w:rPr>
            </w:pPr>
            <w:r w:rsidRPr="008A3D31">
              <w:rPr>
                <w:i/>
                <w:sz w:val="24"/>
                <w:szCs w:val="24"/>
              </w:rPr>
              <w:t xml:space="preserve">46 </w:t>
            </w:r>
            <w:r w:rsidR="00827EFF" w:rsidRPr="008A3D31">
              <w:rPr>
                <w:i/>
                <w:sz w:val="24"/>
                <w:szCs w:val="24"/>
              </w:rPr>
              <w:t>weekly</w:t>
            </w:r>
            <w:r w:rsidRPr="008A3D31">
              <w:rPr>
                <w:i/>
                <w:sz w:val="24"/>
                <w:szCs w:val="24"/>
              </w:rPr>
              <w:t xml:space="preserve"> installments </w:t>
            </w:r>
            <w:r w:rsidR="00827EFF" w:rsidRPr="008A3D31">
              <w:rPr>
                <w:i/>
                <w:sz w:val="24"/>
                <w:szCs w:val="24"/>
              </w:rPr>
              <w:t>with 15 days grace period, 11/12 monthly installments with 1 month grace period</w:t>
            </w:r>
            <w:r w:rsidR="001C5CC3">
              <w:rPr>
                <w:i/>
                <w:sz w:val="24"/>
                <w:szCs w:val="24"/>
              </w:rPr>
              <w:t>.</w:t>
            </w:r>
          </w:p>
        </w:tc>
      </w:tr>
      <w:tr w:rsidR="000314B0" w:rsidRPr="00F72A4A" w:rsidTr="00B40130">
        <w:trPr>
          <w:trHeight w:val="576"/>
        </w:trPr>
        <w:tc>
          <w:tcPr>
            <w:tcW w:w="558" w:type="dxa"/>
            <w:vAlign w:val="center"/>
          </w:tcPr>
          <w:p w:rsidR="000314B0" w:rsidRPr="00603191" w:rsidRDefault="000314B0" w:rsidP="00603191">
            <w:pPr>
              <w:spacing w:before="120" w:after="120"/>
              <w:rPr>
                <w:sz w:val="24"/>
                <w:szCs w:val="24"/>
              </w:rPr>
            </w:pPr>
            <w:r w:rsidRPr="00603191">
              <w:rPr>
                <w:sz w:val="24"/>
                <w:szCs w:val="24"/>
              </w:rPr>
              <w:t>06</w:t>
            </w:r>
          </w:p>
        </w:tc>
        <w:tc>
          <w:tcPr>
            <w:tcW w:w="2250" w:type="dxa"/>
            <w:vAlign w:val="center"/>
          </w:tcPr>
          <w:p w:rsidR="000314B0" w:rsidRPr="00603191" w:rsidRDefault="000314B0" w:rsidP="00603191">
            <w:pPr>
              <w:spacing w:before="120" w:after="120"/>
              <w:rPr>
                <w:sz w:val="24"/>
                <w:szCs w:val="24"/>
              </w:rPr>
            </w:pPr>
            <w:r w:rsidRPr="00603191">
              <w:rPr>
                <w:sz w:val="24"/>
                <w:szCs w:val="24"/>
              </w:rPr>
              <w:t>Service Charge</w:t>
            </w:r>
            <w:r w:rsidR="003F1294" w:rsidRPr="00603191">
              <w:rPr>
                <w:sz w:val="24"/>
                <w:szCs w:val="24"/>
              </w:rPr>
              <w:t xml:space="preserve"> (Declining balance Method)</w:t>
            </w:r>
          </w:p>
        </w:tc>
        <w:tc>
          <w:tcPr>
            <w:tcW w:w="5040" w:type="dxa"/>
            <w:vAlign w:val="center"/>
          </w:tcPr>
          <w:p w:rsidR="000314B0" w:rsidRPr="008A3D31" w:rsidRDefault="003F1294" w:rsidP="00603191">
            <w:pPr>
              <w:spacing w:before="120" w:after="120"/>
              <w:rPr>
                <w:i/>
                <w:sz w:val="24"/>
                <w:szCs w:val="24"/>
              </w:rPr>
            </w:pPr>
            <w:r w:rsidRPr="008A3D31">
              <w:rPr>
                <w:i/>
                <w:sz w:val="24"/>
                <w:szCs w:val="24"/>
              </w:rPr>
              <w:t>‘A’ Category-8%</w:t>
            </w:r>
          </w:p>
          <w:p w:rsidR="003F1294" w:rsidRPr="008A3D31" w:rsidRDefault="003F1294" w:rsidP="00603191">
            <w:pPr>
              <w:spacing w:before="120" w:after="120"/>
              <w:rPr>
                <w:i/>
                <w:sz w:val="24"/>
                <w:szCs w:val="24"/>
              </w:rPr>
            </w:pPr>
            <w:r w:rsidRPr="008A3D31">
              <w:rPr>
                <w:i/>
                <w:sz w:val="24"/>
                <w:szCs w:val="24"/>
              </w:rPr>
              <w:t>‘B’ Category-6.5%</w:t>
            </w:r>
          </w:p>
          <w:p w:rsidR="003F1294" w:rsidRPr="008A3D31" w:rsidRDefault="003F1294" w:rsidP="00603191">
            <w:pPr>
              <w:spacing w:before="120" w:after="120"/>
              <w:rPr>
                <w:i/>
                <w:sz w:val="24"/>
                <w:szCs w:val="24"/>
              </w:rPr>
            </w:pPr>
            <w:r w:rsidRPr="008A3D31">
              <w:rPr>
                <w:i/>
                <w:sz w:val="24"/>
                <w:szCs w:val="24"/>
              </w:rPr>
              <w:t>‘C’ Category-5.5%</w:t>
            </w:r>
          </w:p>
        </w:tc>
        <w:tc>
          <w:tcPr>
            <w:tcW w:w="6660" w:type="dxa"/>
            <w:vAlign w:val="center"/>
          </w:tcPr>
          <w:p w:rsidR="000314B0" w:rsidRPr="008A3D31" w:rsidRDefault="003F1294" w:rsidP="00603191">
            <w:pPr>
              <w:spacing w:before="120" w:after="120"/>
              <w:rPr>
                <w:i/>
                <w:sz w:val="24"/>
                <w:szCs w:val="24"/>
              </w:rPr>
            </w:pPr>
            <w:r w:rsidRPr="008A3D31">
              <w:rPr>
                <w:i/>
                <w:sz w:val="24"/>
                <w:szCs w:val="24"/>
              </w:rPr>
              <w:t>Maximum 25%</w:t>
            </w:r>
          </w:p>
        </w:tc>
      </w:tr>
      <w:tr w:rsidR="000314B0" w:rsidRPr="00F72A4A" w:rsidTr="00B40130">
        <w:trPr>
          <w:trHeight w:val="576"/>
        </w:trPr>
        <w:tc>
          <w:tcPr>
            <w:tcW w:w="558" w:type="dxa"/>
            <w:vAlign w:val="center"/>
          </w:tcPr>
          <w:p w:rsidR="000314B0" w:rsidRPr="00603191" w:rsidRDefault="000314B0" w:rsidP="00603191">
            <w:pPr>
              <w:spacing w:before="120" w:after="120"/>
              <w:rPr>
                <w:sz w:val="24"/>
                <w:szCs w:val="24"/>
              </w:rPr>
            </w:pPr>
            <w:r w:rsidRPr="00603191">
              <w:rPr>
                <w:sz w:val="24"/>
                <w:szCs w:val="24"/>
              </w:rPr>
              <w:t>07</w:t>
            </w:r>
          </w:p>
        </w:tc>
        <w:tc>
          <w:tcPr>
            <w:tcW w:w="2250" w:type="dxa"/>
            <w:vAlign w:val="center"/>
          </w:tcPr>
          <w:p w:rsidR="000314B0" w:rsidRPr="00603191" w:rsidRDefault="001249FE" w:rsidP="00603191">
            <w:pPr>
              <w:spacing w:before="120" w:after="120"/>
              <w:rPr>
                <w:sz w:val="24"/>
                <w:szCs w:val="24"/>
              </w:rPr>
            </w:pPr>
            <w:r w:rsidRPr="00603191">
              <w:rPr>
                <w:sz w:val="24"/>
                <w:szCs w:val="24"/>
              </w:rPr>
              <w:t>Debt</w:t>
            </w:r>
            <w:r w:rsidR="000314B0" w:rsidRPr="00603191">
              <w:rPr>
                <w:sz w:val="24"/>
                <w:szCs w:val="24"/>
              </w:rPr>
              <w:t xml:space="preserve"> Equity Ratio</w:t>
            </w:r>
          </w:p>
        </w:tc>
        <w:tc>
          <w:tcPr>
            <w:tcW w:w="5040" w:type="dxa"/>
            <w:vAlign w:val="center"/>
          </w:tcPr>
          <w:p w:rsidR="000314B0" w:rsidRPr="008A3D31" w:rsidRDefault="006C1B0F" w:rsidP="00603191">
            <w:pPr>
              <w:spacing w:before="120" w:after="120"/>
              <w:rPr>
                <w:i/>
                <w:sz w:val="24"/>
                <w:szCs w:val="24"/>
              </w:rPr>
            </w:pPr>
            <w:r w:rsidRPr="008A3D31">
              <w:rPr>
                <w:i/>
                <w:sz w:val="24"/>
                <w:szCs w:val="24"/>
              </w:rPr>
              <w:t>Max 9:1</w:t>
            </w:r>
          </w:p>
        </w:tc>
        <w:tc>
          <w:tcPr>
            <w:tcW w:w="6660" w:type="dxa"/>
            <w:vAlign w:val="center"/>
          </w:tcPr>
          <w:p w:rsidR="000314B0" w:rsidRPr="008A3D31" w:rsidRDefault="006C1B0F" w:rsidP="00603191">
            <w:pPr>
              <w:spacing w:before="120" w:after="120"/>
              <w:rPr>
                <w:i/>
                <w:sz w:val="24"/>
                <w:szCs w:val="24"/>
              </w:rPr>
            </w:pPr>
            <w:r w:rsidRPr="008A3D31">
              <w:rPr>
                <w:i/>
                <w:sz w:val="24"/>
                <w:szCs w:val="24"/>
              </w:rPr>
              <w:t>NA</w:t>
            </w:r>
          </w:p>
        </w:tc>
      </w:tr>
    </w:tbl>
    <w:p w:rsidR="00661C67" w:rsidRDefault="00661C67" w:rsidP="000314B0">
      <w:pPr>
        <w:pStyle w:val="Outline"/>
        <w:spacing w:before="0"/>
        <w:rPr>
          <w:kern w:val="0"/>
        </w:rPr>
      </w:pPr>
    </w:p>
    <w:p w:rsidR="00F56787" w:rsidRPr="003F1C56" w:rsidRDefault="00F56787" w:rsidP="00F56787">
      <w:pPr>
        <w:pStyle w:val="Outline"/>
        <w:numPr>
          <w:ilvl w:val="0"/>
          <w:numId w:val="14"/>
        </w:numPr>
        <w:spacing w:before="0"/>
        <w:rPr>
          <w:b/>
          <w:kern w:val="0"/>
          <w:sz w:val="26"/>
          <w:szCs w:val="26"/>
        </w:rPr>
      </w:pPr>
      <w:r w:rsidRPr="003F1C56">
        <w:rPr>
          <w:b/>
          <w:kern w:val="0"/>
          <w:sz w:val="26"/>
          <w:szCs w:val="26"/>
        </w:rPr>
        <w:lastRenderedPageBreak/>
        <w:t>Agrosor</w:t>
      </w:r>
    </w:p>
    <w:p w:rsidR="00F56787" w:rsidRDefault="00F56787" w:rsidP="00F56787">
      <w:pPr>
        <w:pStyle w:val="Outline"/>
        <w:spacing w:before="0"/>
        <w:rPr>
          <w:b/>
          <w:kern w:val="0"/>
        </w:rPr>
      </w:pPr>
    </w:p>
    <w:tbl>
      <w:tblPr>
        <w:tblStyle w:val="TableGrid"/>
        <w:tblW w:w="14508" w:type="dxa"/>
        <w:tblLook w:val="04A0"/>
      </w:tblPr>
      <w:tblGrid>
        <w:gridCol w:w="738"/>
        <w:gridCol w:w="2160"/>
        <w:gridCol w:w="4320"/>
        <w:gridCol w:w="7290"/>
      </w:tblGrid>
      <w:tr w:rsidR="00F56787" w:rsidRPr="00F54E34" w:rsidTr="00F56787">
        <w:trPr>
          <w:trHeight w:val="576"/>
        </w:trPr>
        <w:tc>
          <w:tcPr>
            <w:tcW w:w="738" w:type="dxa"/>
            <w:vAlign w:val="center"/>
          </w:tcPr>
          <w:p w:rsidR="00F56787" w:rsidRPr="00F54E34" w:rsidRDefault="00F56787" w:rsidP="00AB531E">
            <w:pPr>
              <w:spacing w:before="120" w:after="60"/>
              <w:rPr>
                <w:sz w:val="24"/>
                <w:szCs w:val="24"/>
              </w:rPr>
            </w:pPr>
            <w:r w:rsidRPr="00F54E34">
              <w:rPr>
                <w:sz w:val="24"/>
                <w:szCs w:val="24"/>
              </w:rPr>
              <w:t>No.</w:t>
            </w:r>
          </w:p>
        </w:tc>
        <w:tc>
          <w:tcPr>
            <w:tcW w:w="2160" w:type="dxa"/>
            <w:vAlign w:val="center"/>
          </w:tcPr>
          <w:p w:rsidR="00F56787" w:rsidRPr="00F54E34" w:rsidRDefault="00F56787" w:rsidP="00AB531E">
            <w:pPr>
              <w:spacing w:before="120" w:after="60"/>
              <w:jc w:val="center"/>
              <w:rPr>
                <w:b/>
                <w:sz w:val="24"/>
                <w:szCs w:val="24"/>
              </w:rPr>
            </w:pPr>
            <w:r w:rsidRPr="00F54E34">
              <w:rPr>
                <w:b/>
                <w:sz w:val="24"/>
                <w:szCs w:val="24"/>
              </w:rPr>
              <w:t>Item</w:t>
            </w:r>
          </w:p>
        </w:tc>
        <w:tc>
          <w:tcPr>
            <w:tcW w:w="4320" w:type="dxa"/>
            <w:vAlign w:val="center"/>
          </w:tcPr>
          <w:p w:rsidR="00F56787" w:rsidRPr="00F54E34" w:rsidRDefault="00F56787" w:rsidP="00AB531E">
            <w:pPr>
              <w:spacing w:before="120" w:after="60"/>
              <w:jc w:val="center"/>
              <w:rPr>
                <w:b/>
                <w:sz w:val="24"/>
                <w:szCs w:val="24"/>
              </w:rPr>
            </w:pPr>
            <w:r w:rsidRPr="00F54E34">
              <w:rPr>
                <w:b/>
                <w:sz w:val="24"/>
                <w:szCs w:val="24"/>
              </w:rPr>
              <w:t xml:space="preserve">PKSF-PO </w:t>
            </w:r>
          </w:p>
        </w:tc>
        <w:tc>
          <w:tcPr>
            <w:tcW w:w="7290" w:type="dxa"/>
            <w:vAlign w:val="center"/>
          </w:tcPr>
          <w:p w:rsidR="00F56787" w:rsidRPr="00F54E34" w:rsidRDefault="00F56787" w:rsidP="00AB531E">
            <w:pPr>
              <w:spacing w:before="120" w:after="60"/>
              <w:jc w:val="center"/>
              <w:rPr>
                <w:b/>
                <w:sz w:val="24"/>
                <w:szCs w:val="24"/>
              </w:rPr>
            </w:pPr>
            <w:r w:rsidRPr="00F54E34">
              <w:rPr>
                <w:b/>
                <w:sz w:val="24"/>
                <w:szCs w:val="24"/>
              </w:rPr>
              <w:t>PO-</w:t>
            </w:r>
            <w:r w:rsidR="00D7454A">
              <w:rPr>
                <w:b/>
                <w:sz w:val="24"/>
                <w:szCs w:val="24"/>
              </w:rPr>
              <w:t>Program Participants</w:t>
            </w:r>
            <w:r w:rsidRPr="00F54E34">
              <w:rPr>
                <w:b/>
                <w:sz w:val="24"/>
                <w:szCs w:val="24"/>
              </w:rPr>
              <w:t xml:space="preserve"> </w:t>
            </w:r>
          </w:p>
        </w:tc>
      </w:tr>
      <w:tr w:rsidR="00F56787" w:rsidRPr="00F54E34" w:rsidTr="00F56787">
        <w:trPr>
          <w:trHeight w:val="576"/>
        </w:trPr>
        <w:tc>
          <w:tcPr>
            <w:tcW w:w="738" w:type="dxa"/>
          </w:tcPr>
          <w:p w:rsidR="00F56787" w:rsidRPr="00F54E34" w:rsidRDefault="00F56787" w:rsidP="00AB531E">
            <w:pPr>
              <w:spacing w:before="120" w:after="60"/>
              <w:jc w:val="center"/>
              <w:rPr>
                <w:sz w:val="24"/>
                <w:szCs w:val="24"/>
              </w:rPr>
            </w:pPr>
            <w:r w:rsidRPr="00F54E34">
              <w:rPr>
                <w:sz w:val="24"/>
                <w:szCs w:val="24"/>
              </w:rPr>
              <w:t>01</w:t>
            </w:r>
          </w:p>
        </w:tc>
        <w:tc>
          <w:tcPr>
            <w:tcW w:w="2160" w:type="dxa"/>
          </w:tcPr>
          <w:p w:rsidR="00F56787" w:rsidRPr="00F54E34" w:rsidRDefault="00F56787" w:rsidP="00AB531E">
            <w:pPr>
              <w:spacing w:before="120" w:after="60"/>
              <w:rPr>
                <w:sz w:val="24"/>
                <w:szCs w:val="24"/>
              </w:rPr>
            </w:pPr>
            <w:r w:rsidRPr="00F54E34">
              <w:rPr>
                <w:sz w:val="24"/>
                <w:szCs w:val="24"/>
              </w:rPr>
              <w:t>Borrower Selection Criteria</w:t>
            </w:r>
          </w:p>
        </w:tc>
        <w:tc>
          <w:tcPr>
            <w:tcW w:w="4320" w:type="dxa"/>
            <w:vAlign w:val="center"/>
          </w:tcPr>
          <w:p w:rsidR="00F56787" w:rsidRPr="00C6028F" w:rsidRDefault="00F56787" w:rsidP="00AB531E">
            <w:pPr>
              <w:pStyle w:val="ListParagraph"/>
              <w:numPr>
                <w:ilvl w:val="7"/>
                <w:numId w:val="8"/>
              </w:numPr>
              <w:spacing w:before="120" w:after="60"/>
              <w:ind w:left="432" w:hanging="360"/>
              <w:jc w:val="both"/>
              <w:rPr>
                <w:i/>
                <w:sz w:val="24"/>
                <w:szCs w:val="24"/>
              </w:rPr>
            </w:pPr>
            <w:r w:rsidRPr="00C6028F">
              <w:rPr>
                <w:i/>
                <w:sz w:val="24"/>
                <w:szCs w:val="24"/>
              </w:rPr>
              <w:t xml:space="preserve">Two years experience </w:t>
            </w:r>
            <w:r w:rsidR="00BA7F9F" w:rsidRPr="00C6028F">
              <w:rPr>
                <w:i/>
                <w:sz w:val="24"/>
                <w:szCs w:val="24"/>
              </w:rPr>
              <w:t>of successfully</w:t>
            </w:r>
            <w:r w:rsidRPr="00C6028F">
              <w:rPr>
                <w:i/>
                <w:sz w:val="24"/>
                <w:szCs w:val="24"/>
              </w:rPr>
              <w:t xml:space="preserve"> implementing </w:t>
            </w:r>
            <w:r w:rsidR="00BA7F9F" w:rsidRPr="00C6028F">
              <w:rPr>
                <w:i/>
                <w:sz w:val="24"/>
                <w:szCs w:val="24"/>
              </w:rPr>
              <w:t>m</w:t>
            </w:r>
            <w:r w:rsidRPr="00C6028F">
              <w:rPr>
                <w:i/>
                <w:sz w:val="24"/>
                <w:szCs w:val="24"/>
              </w:rPr>
              <w:t xml:space="preserve">icrofinance program as a </w:t>
            </w:r>
            <w:r w:rsidR="00BA7F9F" w:rsidRPr="00C6028F">
              <w:rPr>
                <w:i/>
                <w:sz w:val="24"/>
                <w:szCs w:val="24"/>
              </w:rPr>
              <w:t>PO</w:t>
            </w:r>
            <w:r w:rsidRPr="00C6028F">
              <w:rPr>
                <w:i/>
                <w:sz w:val="24"/>
                <w:szCs w:val="24"/>
              </w:rPr>
              <w:t xml:space="preserve"> of PKSF.</w:t>
            </w:r>
          </w:p>
          <w:p w:rsidR="00F56787" w:rsidRPr="00C6028F" w:rsidRDefault="00BA7F9F" w:rsidP="00AB531E">
            <w:pPr>
              <w:pStyle w:val="ListParagraph"/>
              <w:numPr>
                <w:ilvl w:val="7"/>
                <w:numId w:val="8"/>
              </w:numPr>
              <w:spacing w:before="120" w:after="60"/>
              <w:ind w:left="432" w:hanging="360"/>
              <w:jc w:val="both"/>
              <w:rPr>
                <w:i/>
                <w:sz w:val="24"/>
                <w:szCs w:val="24"/>
              </w:rPr>
            </w:pPr>
            <w:r w:rsidRPr="00C6028F">
              <w:rPr>
                <w:i/>
                <w:sz w:val="24"/>
                <w:szCs w:val="24"/>
              </w:rPr>
              <w:t>S</w:t>
            </w:r>
            <w:r w:rsidR="00F56787" w:rsidRPr="00C6028F">
              <w:rPr>
                <w:i/>
                <w:sz w:val="24"/>
                <w:szCs w:val="24"/>
              </w:rPr>
              <w:t xml:space="preserve">hould have minimum 20 </w:t>
            </w:r>
            <w:r w:rsidR="000079D3" w:rsidRPr="000079D3">
              <w:rPr>
                <w:i/>
                <w:sz w:val="24"/>
                <w:szCs w:val="24"/>
              </w:rPr>
              <w:t>lac</w:t>
            </w:r>
            <w:r w:rsidR="00F56787" w:rsidRPr="00C6028F">
              <w:rPr>
                <w:i/>
                <w:sz w:val="24"/>
                <w:szCs w:val="24"/>
              </w:rPr>
              <w:t xml:space="preserve"> taka as equity.</w:t>
            </w:r>
          </w:p>
          <w:p w:rsidR="00F56787" w:rsidRPr="00C6028F" w:rsidRDefault="00F56787" w:rsidP="00AB531E">
            <w:pPr>
              <w:pStyle w:val="ListParagraph"/>
              <w:numPr>
                <w:ilvl w:val="7"/>
                <w:numId w:val="8"/>
              </w:numPr>
              <w:spacing w:before="120" w:after="60"/>
              <w:ind w:left="432" w:hanging="360"/>
              <w:jc w:val="both"/>
              <w:rPr>
                <w:i/>
                <w:sz w:val="24"/>
                <w:szCs w:val="24"/>
              </w:rPr>
            </w:pPr>
            <w:r w:rsidRPr="00C6028F">
              <w:rPr>
                <w:i/>
                <w:sz w:val="24"/>
                <w:szCs w:val="24"/>
              </w:rPr>
              <w:t xml:space="preserve">The debt to equity </w:t>
            </w:r>
            <w:r w:rsidR="00630966" w:rsidRPr="00C6028F">
              <w:rPr>
                <w:i/>
                <w:sz w:val="24"/>
                <w:szCs w:val="24"/>
              </w:rPr>
              <w:t xml:space="preserve">ratio </w:t>
            </w:r>
            <w:r w:rsidRPr="00C6028F">
              <w:rPr>
                <w:i/>
                <w:sz w:val="24"/>
                <w:szCs w:val="24"/>
              </w:rPr>
              <w:t>can be maximum 9:1.</w:t>
            </w:r>
          </w:p>
          <w:p w:rsidR="00F56787" w:rsidRPr="00C6028F" w:rsidRDefault="007A4093" w:rsidP="00AB531E">
            <w:pPr>
              <w:pStyle w:val="ListParagraph"/>
              <w:numPr>
                <w:ilvl w:val="7"/>
                <w:numId w:val="8"/>
              </w:numPr>
              <w:spacing w:before="120" w:after="60"/>
              <w:ind w:left="432" w:hanging="360"/>
              <w:jc w:val="both"/>
              <w:rPr>
                <w:i/>
                <w:sz w:val="24"/>
                <w:szCs w:val="24"/>
              </w:rPr>
            </w:pPr>
            <w:r w:rsidRPr="00C6028F">
              <w:rPr>
                <w:i/>
                <w:sz w:val="24"/>
                <w:szCs w:val="24"/>
              </w:rPr>
              <w:t>S</w:t>
            </w:r>
            <w:r w:rsidR="00F56787" w:rsidRPr="00C6028F">
              <w:rPr>
                <w:i/>
                <w:sz w:val="24"/>
                <w:szCs w:val="24"/>
              </w:rPr>
              <w:t xml:space="preserve">hould have separate monitoring cell </w:t>
            </w:r>
            <w:r w:rsidRPr="00C6028F">
              <w:rPr>
                <w:i/>
                <w:sz w:val="24"/>
                <w:szCs w:val="24"/>
              </w:rPr>
              <w:t xml:space="preserve">at regional and central level </w:t>
            </w:r>
            <w:r w:rsidR="00F56787" w:rsidRPr="00C6028F">
              <w:rPr>
                <w:i/>
                <w:sz w:val="24"/>
                <w:szCs w:val="24"/>
              </w:rPr>
              <w:t>for the monitoring of the micro enterprise activities.</w:t>
            </w:r>
          </w:p>
          <w:p w:rsidR="00F56787" w:rsidRPr="002F576B" w:rsidRDefault="007A4093" w:rsidP="00AB531E">
            <w:pPr>
              <w:pStyle w:val="ListParagraph"/>
              <w:numPr>
                <w:ilvl w:val="7"/>
                <w:numId w:val="8"/>
              </w:numPr>
              <w:spacing w:before="120" w:after="60"/>
              <w:ind w:left="432" w:hanging="360"/>
              <w:jc w:val="both"/>
              <w:rPr>
                <w:i/>
                <w:szCs w:val="24"/>
              </w:rPr>
            </w:pPr>
            <w:r w:rsidRPr="00C6028F">
              <w:rPr>
                <w:i/>
                <w:sz w:val="24"/>
                <w:szCs w:val="24"/>
              </w:rPr>
              <w:t>M</w:t>
            </w:r>
            <w:r w:rsidR="00F56787" w:rsidRPr="00C6028F">
              <w:rPr>
                <w:i/>
                <w:sz w:val="24"/>
                <w:szCs w:val="24"/>
              </w:rPr>
              <w:t>ust create required LLP as per guideline of PKSF.</w:t>
            </w:r>
          </w:p>
        </w:tc>
        <w:tc>
          <w:tcPr>
            <w:tcW w:w="7290" w:type="dxa"/>
            <w:vAlign w:val="center"/>
          </w:tcPr>
          <w:p w:rsidR="00F56787" w:rsidRDefault="00D36019" w:rsidP="00AB531E">
            <w:pPr>
              <w:pStyle w:val="ListParagraph"/>
              <w:numPr>
                <w:ilvl w:val="0"/>
                <w:numId w:val="18"/>
              </w:numPr>
              <w:spacing w:before="120" w:after="60"/>
              <w:ind w:left="342" w:hanging="270"/>
              <w:jc w:val="both"/>
              <w:rPr>
                <w:i/>
                <w:sz w:val="24"/>
                <w:szCs w:val="24"/>
              </w:rPr>
            </w:pPr>
            <w:r>
              <w:rPr>
                <w:i/>
                <w:sz w:val="24"/>
                <w:szCs w:val="24"/>
              </w:rPr>
              <w:t>C</w:t>
            </w:r>
            <w:r w:rsidR="00F56787" w:rsidRPr="002F576B">
              <w:rPr>
                <w:i/>
                <w:sz w:val="24"/>
                <w:szCs w:val="24"/>
              </w:rPr>
              <w:t>apable and successful in operating micro enterprise and has a visible business entity having investment within BDT 40,000 to BDT 15 Lac (excluding land and building used in the enterprise).</w:t>
            </w:r>
          </w:p>
          <w:p w:rsidR="00F56787" w:rsidRPr="001B759A" w:rsidRDefault="001B759A" w:rsidP="00AB531E">
            <w:pPr>
              <w:pStyle w:val="ListParagraph"/>
              <w:numPr>
                <w:ilvl w:val="0"/>
                <w:numId w:val="18"/>
              </w:numPr>
              <w:spacing w:before="120" w:after="60"/>
              <w:ind w:left="342" w:hanging="270"/>
              <w:jc w:val="both"/>
              <w:rPr>
                <w:i/>
                <w:sz w:val="24"/>
                <w:szCs w:val="24"/>
              </w:rPr>
            </w:pPr>
            <w:r>
              <w:rPr>
                <w:i/>
                <w:szCs w:val="24"/>
              </w:rPr>
              <w:t xml:space="preserve"> </w:t>
            </w:r>
            <w:r w:rsidR="00F56787" w:rsidRPr="001B759A">
              <w:rPr>
                <w:i/>
                <w:sz w:val="24"/>
                <w:szCs w:val="24"/>
              </w:rPr>
              <w:t>Progressive members or</w:t>
            </w:r>
            <w:r w:rsidR="002F576B" w:rsidRPr="001B759A">
              <w:rPr>
                <w:i/>
                <w:sz w:val="24"/>
                <w:szCs w:val="24"/>
              </w:rPr>
              <w:t xml:space="preserve"> Individual Microentrepreneurs.</w:t>
            </w:r>
          </w:p>
          <w:p w:rsidR="00F56787" w:rsidRPr="001B759A" w:rsidRDefault="00F56787" w:rsidP="00AB531E">
            <w:pPr>
              <w:pStyle w:val="ListParagraph"/>
              <w:numPr>
                <w:ilvl w:val="0"/>
                <w:numId w:val="18"/>
              </w:numPr>
              <w:tabs>
                <w:tab w:val="left" w:pos="432"/>
              </w:tabs>
              <w:spacing w:before="120" w:after="60"/>
              <w:ind w:left="342" w:hanging="270"/>
              <w:jc w:val="both"/>
              <w:rPr>
                <w:i/>
                <w:sz w:val="24"/>
                <w:szCs w:val="24"/>
              </w:rPr>
            </w:pPr>
            <w:r w:rsidRPr="001B759A">
              <w:rPr>
                <w:i/>
                <w:sz w:val="24"/>
                <w:szCs w:val="24"/>
              </w:rPr>
              <w:t>Any other member (e.g., spouse/son/daughter) from the household of the progressive microcredit borrower.</w:t>
            </w:r>
          </w:p>
          <w:p w:rsidR="00F56787" w:rsidRPr="002F576B" w:rsidRDefault="002F576B" w:rsidP="00AB531E">
            <w:pPr>
              <w:pStyle w:val="ListParagraph"/>
              <w:numPr>
                <w:ilvl w:val="0"/>
                <w:numId w:val="18"/>
              </w:numPr>
              <w:tabs>
                <w:tab w:val="left" w:pos="432"/>
              </w:tabs>
              <w:spacing w:before="120" w:after="60"/>
              <w:ind w:left="342" w:hanging="270"/>
              <w:jc w:val="both"/>
              <w:rPr>
                <w:i/>
                <w:sz w:val="24"/>
                <w:szCs w:val="24"/>
              </w:rPr>
            </w:pPr>
            <w:r>
              <w:rPr>
                <w:i/>
                <w:sz w:val="24"/>
                <w:szCs w:val="24"/>
              </w:rPr>
              <w:t xml:space="preserve"> </w:t>
            </w:r>
            <w:r w:rsidR="00D36019">
              <w:rPr>
                <w:i/>
                <w:sz w:val="24"/>
                <w:szCs w:val="24"/>
              </w:rPr>
              <w:t>H</w:t>
            </w:r>
            <w:r w:rsidR="00F56787" w:rsidRPr="002F576B">
              <w:rPr>
                <w:i/>
                <w:sz w:val="24"/>
                <w:szCs w:val="24"/>
              </w:rPr>
              <w:t xml:space="preserve">as to invest 20% of the total investment in micro enterprise from his own resources. </w:t>
            </w:r>
          </w:p>
          <w:p w:rsidR="00F56787" w:rsidRDefault="002F576B" w:rsidP="00AB531E">
            <w:pPr>
              <w:pStyle w:val="ListParagraph"/>
              <w:numPr>
                <w:ilvl w:val="0"/>
                <w:numId w:val="18"/>
              </w:numPr>
              <w:tabs>
                <w:tab w:val="left" w:pos="432"/>
              </w:tabs>
              <w:spacing w:before="120" w:after="60"/>
              <w:ind w:left="342" w:hanging="270"/>
              <w:jc w:val="both"/>
              <w:rPr>
                <w:i/>
                <w:sz w:val="24"/>
                <w:szCs w:val="24"/>
              </w:rPr>
            </w:pPr>
            <w:r>
              <w:rPr>
                <w:i/>
                <w:sz w:val="24"/>
                <w:szCs w:val="24"/>
              </w:rPr>
              <w:t xml:space="preserve"> </w:t>
            </w:r>
            <w:r w:rsidR="00D36019">
              <w:rPr>
                <w:i/>
                <w:sz w:val="24"/>
                <w:szCs w:val="24"/>
              </w:rPr>
              <w:t>H</w:t>
            </w:r>
            <w:r w:rsidR="00F56787" w:rsidRPr="002F576B">
              <w:rPr>
                <w:i/>
                <w:sz w:val="24"/>
                <w:szCs w:val="24"/>
              </w:rPr>
              <w:t>as to be engaged</w:t>
            </w:r>
            <w:r w:rsidR="00A764B6">
              <w:rPr>
                <w:i/>
                <w:sz w:val="24"/>
                <w:szCs w:val="24"/>
              </w:rPr>
              <w:t xml:space="preserve"> for minimum</w:t>
            </w:r>
            <w:r w:rsidR="00F56787" w:rsidRPr="002F576B">
              <w:rPr>
                <w:i/>
                <w:sz w:val="24"/>
                <w:szCs w:val="24"/>
              </w:rPr>
              <w:t xml:space="preserve"> 25% of</w:t>
            </w:r>
            <w:r w:rsidR="00A764B6">
              <w:rPr>
                <w:i/>
                <w:sz w:val="24"/>
                <w:szCs w:val="24"/>
              </w:rPr>
              <w:t xml:space="preserve"> daily working hour</w:t>
            </w:r>
            <w:r w:rsidR="00F56787" w:rsidRPr="002F576B">
              <w:rPr>
                <w:i/>
                <w:sz w:val="24"/>
                <w:szCs w:val="24"/>
              </w:rPr>
              <w:t xml:space="preserve"> in the micro enterprise.</w:t>
            </w:r>
          </w:p>
          <w:p w:rsidR="00AB239F" w:rsidRPr="005043E6" w:rsidRDefault="002B0E11" w:rsidP="00AB531E">
            <w:pPr>
              <w:pStyle w:val="ListParagraph"/>
              <w:numPr>
                <w:ilvl w:val="0"/>
                <w:numId w:val="18"/>
              </w:numPr>
              <w:tabs>
                <w:tab w:val="left" w:pos="432"/>
              </w:tabs>
              <w:spacing w:before="120" w:after="60"/>
              <w:ind w:left="342" w:hanging="270"/>
              <w:jc w:val="both"/>
              <w:rPr>
                <w:i/>
                <w:sz w:val="24"/>
                <w:szCs w:val="24"/>
              </w:rPr>
            </w:pPr>
            <w:r>
              <w:rPr>
                <w:i/>
                <w:sz w:val="24"/>
                <w:szCs w:val="24"/>
              </w:rPr>
              <w:t xml:space="preserve">Maximum </w:t>
            </w:r>
            <w:r w:rsidR="00AB239F">
              <w:rPr>
                <w:i/>
                <w:sz w:val="24"/>
                <w:szCs w:val="24"/>
              </w:rPr>
              <w:t xml:space="preserve">Debt to equity </w:t>
            </w:r>
            <w:r>
              <w:rPr>
                <w:i/>
                <w:sz w:val="24"/>
                <w:szCs w:val="24"/>
              </w:rPr>
              <w:t>ratio-80:20</w:t>
            </w:r>
          </w:p>
        </w:tc>
      </w:tr>
      <w:tr w:rsidR="00F56787" w:rsidRPr="00F54E34" w:rsidTr="00F56787">
        <w:trPr>
          <w:trHeight w:val="576"/>
        </w:trPr>
        <w:tc>
          <w:tcPr>
            <w:tcW w:w="738" w:type="dxa"/>
          </w:tcPr>
          <w:p w:rsidR="00F56787" w:rsidRPr="00F54E34" w:rsidRDefault="00F56787" w:rsidP="00AB531E">
            <w:pPr>
              <w:spacing w:before="120" w:after="60"/>
              <w:jc w:val="center"/>
              <w:rPr>
                <w:sz w:val="24"/>
                <w:szCs w:val="24"/>
              </w:rPr>
            </w:pPr>
            <w:r w:rsidRPr="00F54E34">
              <w:rPr>
                <w:sz w:val="24"/>
                <w:szCs w:val="24"/>
              </w:rPr>
              <w:t>02</w:t>
            </w:r>
          </w:p>
        </w:tc>
        <w:tc>
          <w:tcPr>
            <w:tcW w:w="2160" w:type="dxa"/>
          </w:tcPr>
          <w:p w:rsidR="00F56787" w:rsidRPr="00F54E34" w:rsidRDefault="00F56787" w:rsidP="00AB531E">
            <w:pPr>
              <w:spacing w:before="120" w:after="60"/>
              <w:rPr>
                <w:sz w:val="24"/>
                <w:szCs w:val="24"/>
              </w:rPr>
            </w:pPr>
            <w:r w:rsidRPr="00F54E34">
              <w:rPr>
                <w:sz w:val="24"/>
                <w:szCs w:val="24"/>
              </w:rPr>
              <w:t>Nature of Activities</w:t>
            </w:r>
          </w:p>
        </w:tc>
        <w:tc>
          <w:tcPr>
            <w:tcW w:w="4320" w:type="dxa"/>
            <w:vAlign w:val="center"/>
          </w:tcPr>
          <w:p w:rsidR="00F56787" w:rsidRPr="008A3D31" w:rsidRDefault="00F56787" w:rsidP="00AB531E">
            <w:pPr>
              <w:spacing w:before="120" w:after="60"/>
              <w:rPr>
                <w:i/>
                <w:sz w:val="24"/>
                <w:szCs w:val="24"/>
              </w:rPr>
            </w:pPr>
            <w:r w:rsidRPr="008A3D31">
              <w:rPr>
                <w:i/>
                <w:sz w:val="24"/>
                <w:szCs w:val="24"/>
              </w:rPr>
              <w:t>Providing financial services to the microentrepreneurs</w:t>
            </w:r>
          </w:p>
        </w:tc>
        <w:tc>
          <w:tcPr>
            <w:tcW w:w="7290" w:type="dxa"/>
            <w:vAlign w:val="center"/>
          </w:tcPr>
          <w:p w:rsidR="00F56787" w:rsidRPr="008A3D31" w:rsidRDefault="00F56787" w:rsidP="00AB531E">
            <w:pPr>
              <w:spacing w:before="120" w:after="60"/>
              <w:rPr>
                <w:i/>
                <w:sz w:val="24"/>
                <w:szCs w:val="24"/>
              </w:rPr>
            </w:pPr>
            <w:r w:rsidRPr="008A3D31">
              <w:rPr>
                <w:i/>
                <w:sz w:val="24"/>
                <w:szCs w:val="24"/>
              </w:rPr>
              <w:t xml:space="preserve">Any legal and environment friendly enterprises under trade, farming, processing and service sectors.  </w:t>
            </w:r>
          </w:p>
        </w:tc>
      </w:tr>
      <w:tr w:rsidR="00F56787" w:rsidRPr="00F54E34" w:rsidTr="00F56787">
        <w:trPr>
          <w:trHeight w:val="576"/>
        </w:trPr>
        <w:tc>
          <w:tcPr>
            <w:tcW w:w="738" w:type="dxa"/>
          </w:tcPr>
          <w:p w:rsidR="00F56787" w:rsidRPr="00F54E34" w:rsidRDefault="00F56787" w:rsidP="00AB531E">
            <w:pPr>
              <w:spacing w:before="120" w:after="60"/>
              <w:jc w:val="center"/>
              <w:rPr>
                <w:sz w:val="24"/>
                <w:szCs w:val="24"/>
              </w:rPr>
            </w:pPr>
            <w:r w:rsidRPr="00F54E34">
              <w:rPr>
                <w:sz w:val="24"/>
                <w:szCs w:val="24"/>
              </w:rPr>
              <w:t>03</w:t>
            </w:r>
          </w:p>
        </w:tc>
        <w:tc>
          <w:tcPr>
            <w:tcW w:w="2160" w:type="dxa"/>
          </w:tcPr>
          <w:p w:rsidR="00F56787" w:rsidRPr="00F54E34" w:rsidRDefault="00F56787" w:rsidP="00AB531E">
            <w:pPr>
              <w:spacing w:before="120" w:after="60"/>
              <w:rPr>
                <w:sz w:val="24"/>
                <w:szCs w:val="24"/>
              </w:rPr>
            </w:pPr>
            <w:r w:rsidRPr="00F54E34">
              <w:rPr>
                <w:bCs/>
                <w:sz w:val="24"/>
                <w:szCs w:val="24"/>
              </w:rPr>
              <w:t>Loan Limit</w:t>
            </w:r>
          </w:p>
        </w:tc>
        <w:tc>
          <w:tcPr>
            <w:tcW w:w="4320" w:type="dxa"/>
            <w:vAlign w:val="center"/>
          </w:tcPr>
          <w:p w:rsidR="00F56787" w:rsidRPr="008A3D31" w:rsidRDefault="00010A36" w:rsidP="00AB531E">
            <w:pPr>
              <w:spacing w:before="120" w:after="60"/>
              <w:rPr>
                <w:i/>
                <w:sz w:val="24"/>
                <w:szCs w:val="24"/>
              </w:rPr>
            </w:pPr>
            <w:r>
              <w:rPr>
                <w:i/>
                <w:sz w:val="24"/>
                <w:szCs w:val="24"/>
              </w:rPr>
              <w:t>NA</w:t>
            </w:r>
            <w:r w:rsidR="00F56787" w:rsidRPr="008A3D31">
              <w:rPr>
                <w:i/>
                <w:sz w:val="24"/>
                <w:szCs w:val="24"/>
              </w:rPr>
              <w:t xml:space="preserve"> </w:t>
            </w:r>
          </w:p>
        </w:tc>
        <w:tc>
          <w:tcPr>
            <w:tcW w:w="7290" w:type="dxa"/>
            <w:vAlign w:val="center"/>
          </w:tcPr>
          <w:p w:rsidR="00F56787" w:rsidRPr="008A3D31" w:rsidRDefault="00F56787" w:rsidP="00AB531E">
            <w:pPr>
              <w:spacing w:before="120" w:after="60"/>
              <w:rPr>
                <w:i/>
                <w:sz w:val="24"/>
                <w:szCs w:val="24"/>
              </w:rPr>
            </w:pPr>
            <w:r w:rsidRPr="008A3D31">
              <w:rPr>
                <w:i/>
                <w:sz w:val="24"/>
                <w:szCs w:val="24"/>
              </w:rPr>
              <w:t>Minimum TK. 30,000 to maximum TK. 10,00,000</w:t>
            </w:r>
            <w:r w:rsidR="00AB239F">
              <w:rPr>
                <w:i/>
                <w:sz w:val="24"/>
                <w:szCs w:val="24"/>
              </w:rPr>
              <w:t>, Maximum 100,000 (for fisrt loan)</w:t>
            </w:r>
          </w:p>
        </w:tc>
      </w:tr>
      <w:tr w:rsidR="00285CB6" w:rsidRPr="00F54E34" w:rsidTr="00F56787">
        <w:trPr>
          <w:trHeight w:val="576"/>
        </w:trPr>
        <w:tc>
          <w:tcPr>
            <w:tcW w:w="738" w:type="dxa"/>
          </w:tcPr>
          <w:p w:rsidR="00285CB6" w:rsidRPr="00F54E34" w:rsidRDefault="00285CB6" w:rsidP="00AB531E">
            <w:pPr>
              <w:spacing w:before="120" w:after="60"/>
              <w:jc w:val="center"/>
              <w:rPr>
                <w:sz w:val="24"/>
                <w:szCs w:val="24"/>
              </w:rPr>
            </w:pPr>
            <w:r w:rsidRPr="00F54E34">
              <w:rPr>
                <w:sz w:val="24"/>
                <w:szCs w:val="24"/>
              </w:rPr>
              <w:t>04</w:t>
            </w:r>
          </w:p>
        </w:tc>
        <w:tc>
          <w:tcPr>
            <w:tcW w:w="2160" w:type="dxa"/>
          </w:tcPr>
          <w:p w:rsidR="00285CB6" w:rsidRPr="00F54E34" w:rsidRDefault="00285CB6" w:rsidP="00AB531E">
            <w:pPr>
              <w:spacing w:before="120" w:after="60"/>
              <w:rPr>
                <w:sz w:val="24"/>
                <w:szCs w:val="24"/>
              </w:rPr>
            </w:pPr>
            <w:r w:rsidRPr="00F54E34">
              <w:rPr>
                <w:sz w:val="24"/>
                <w:szCs w:val="24"/>
              </w:rPr>
              <w:t>Loan Tenure</w:t>
            </w:r>
          </w:p>
        </w:tc>
        <w:tc>
          <w:tcPr>
            <w:tcW w:w="4320" w:type="dxa"/>
            <w:vAlign w:val="center"/>
          </w:tcPr>
          <w:p w:rsidR="00285CB6" w:rsidRPr="008A3D31" w:rsidRDefault="00285CB6" w:rsidP="00AB531E">
            <w:pPr>
              <w:spacing w:before="120" w:after="60"/>
              <w:rPr>
                <w:i/>
                <w:sz w:val="24"/>
                <w:szCs w:val="24"/>
              </w:rPr>
            </w:pPr>
            <w:r w:rsidRPr="008A3D31">
              <w:rPr>
                <w:i/>
                <w:sz w:val="24"/>
                <w:szCs w:val="24"/>
              </w:rPr>
              <w:t>3</w:t>
            </w:r>
            <w:r>
              <w:rPr>
                <w:i/>
                <w:sz w:val="24"/>
                <w:szCs w:val="24"/>
              </w:rPr>
              <w:t xml:space="preserve"> </w:t>
            </w:r>
            <w:r w:rsidRPr="008A3D31">
              <w:rPr>
                <w:i/>
                <w:sz w:val="24"/>
                <w:szCs w:val="24"/>
              </w:rPr>
              <w:t>years</w:t>
            </w:r>
          </w:p>
        </w:tc>
        <w:tc>
          <w:tcPr>
            <w:tcW w:w="7290" w:type="dxa"/>
            <w:vAlign w:val="center"/>
          </w:tcPr>
          <w:p w:rsidR="00285CB6" w:rsidRPr="008A3D31" w:rsidRDefault="00285CB6" w:rsidP="00AB531E">
            <w:pPr>
              <w:spacing w:before="120" w:after="60"/>
              <w:rPr>
                <w:i/>
                <w:sz w:val="24"/>
                <w:szCs w:val="24"/>
              </w:rPr>
            </w:pPr>
            <w:r w:rsidRPr="008A3D31">
              <w:rPr>
                <w:i/>
                <w:sz w:val="24"/>
                <w:szCs w:val="24"/>
              </w:rPr>
              <w:t>Up to 2 years depending on the demand of the business</w:t>
            </w:r>
          </w:p>
        </w:tc>
      </w:tr>
      <w:tr w:rsidR="00285CB6" w:rsidRPr="00F54E34" w:rsidTr="00F56787">
        <w:trPr>
          <w:trHeight w:val="576"/>
        </w:trPr>
        <w:tc>
          <w:tcPr>
            <w:tcW w:w="738" w:type="dxa"/>
          </w:tcPr>
          <w:p w:rsidR="00285CB6" w:rsidRPr="00F54E34" w:rsidRDefault="00285CB6" w:rsidP="00AB531E">
            <w:pPr>
              <w:spacing w:before="120" w:after="60"/>
              <w:jc w:val="center"/>
              <w:rPr>
                <w:sz w:val="24"/>
                <w:szCs w:val="24"/>
              </w:rPr>
            </w:pPr>
            <w:r w:rsidRPr="00F54E34">
              <w:rPr>
                <w:sz w:val="24"/>
                <w:szCs w:val="24"/>
              </w:rPr>
              <w:t>05</w:t>
            </w:r>
          </w:p>
        </w:tc>
        <w:tc>
          <w:tcPr>
            <w:tcW w:w="2160" w:type="dxa"/>
          </w:tcPr>
          <w:p w:rsidR="00285CB6" w:rsidRPr="00F54E34" w:rsidRDefault="00285CB6" w:rsidP="00AB531E">
            <w:pPr>
              <w:spacing w:before="120" w:after="60"/>
              <w:rPr>
                <w:sz w:val="24"/>
                <w:szCs w:val="24"/>
              </w:rPr>
            </w:pPr>
            <w:r w:rsidRPr="00F54E34">
              <w:rPr>
                <w:sz w:val="24"/>
                <w:szCs w:val="24"/>
              </w:rPr>
              <w:t>Repayment Mode</w:t>
            </w:r>
          </w:p>
        </w:tc>
        <w:tc>
          <w:tcPr>
            <w:tcW w:w="4320" w:type="dxa"/>
            <w:vAlign w:val="center"/>
          </w:tcPr>
          <w:p w:rsidR="00285CB6" w:rsidRPr="008A3D31" w:rsidRDefault="00285CB6" w:rsidP="00AB531E">
            <w:pPr>
              <w:spacing w:before="120" w:after="60"/>
              <w:rPr>
                <w:i/>
                <w:sz w:val="24"/>
                <w:szCs w:val="24"/>
              </w:rPr>
            </w:pPr>
            <w:r w:rsidRPr="008A3D31">
              <w:rPr>
                <w:i/>
                <w:sz w:val="24"/>
                <w:szCs w:val="24"/>
              </w:rPr>
              <w:t xml:space="preserve">10 </w:t>
            </w:r>
            <w:r>
              <w:rPr>
                <w:i/>
                <w:sz w:val="24"/>
                <w:szCs w:val="24"/>
              </w:rPr>
              <w:t>Q</w:t>
            </w:r>
            <w:r w:rsidRPr="008A3D31">
              <w:rPr>
                <w:i/>
                <w:sz w:val="24"/>
                <w:szCs w:val="24"/>
              </w:rPr>
              <w:t xml:space="preserve">uarterly Installments </w:t>
            </w:r>
            <w:r>
              <w:rPr>
                <w:i/>
                <w:sz w:val="24"/>
                <w:szCs w:val="24"/>
              </w:rPr>
              <w:t xml:space="preserve">with 6 </w:t>
            </w:r>
            <w:r w:rsidRPr="008A3D31">
              <w:rPr>
                <w:i/>
                <w:sz w:val="24"/>
                <w:szCs w:val="24"/>
              </w:rPr>
              <w:t xml:space="preserve">months Grace period </w:t>
            </w:r>
          </w:p>
        </w:tc>
        <w:tc>
          <w:tcPr>
            <w:tcW w:w="7290" w:type="dxa"/>
            <w:vAlign w:val="center"/>
          </w:tcPr>
          <w:p w:rsidR="00285CB6" w:rsidRPr="008A3D31" w:rsidRDefault="00285CB6" w:rsidP="00AB531E">
            <w:pPr>
              <w:spacing w:before="120" w:after="60"/>
              <w:jc w:val="both"/>
              <w:rPr>
                <w:i/>
                <w:sz w:val="24"/>
                <w:szCs w:val="24"/>
              </w:rPr>
            </w:pPr>
            <w:r w:rsidRPr="008A3D31">
              <w:rPr>
                <w:i/>
                <w:sz w:val="24"/>
                <w:szCs w:val="24"/>
              </w:rPr>
              <w:t>There should be flexibility in the installment collection procedure. It can be collected weekly/fortnightly/ monthly/single installment/balloon payment etc.</w:t>
            </w:r>
            <w:r w:rsidR="00E873DB">
              <w:rPr>
                <w:i/>
                <w:sz w:val="24"/>
                <w:szCs w:val="24"/>
              </w:rPr>
              <w:t xml:space="preserve"> as per the </w:t>
            </w:r>
            <w:r w:rsidR="00E873DB" w:rsidRPr="008962CA">
              <w:rPr>
                <w:i/>
                <w:sz w:val="24"/>
                <w:szCs w:val="24"/>
              </w:rPr>
              <w:t>the nature of the activities undertaken.</w:t>
            </w:r>
          </w:p>
        </w:tc>
      </w:tr>
      <w:tr w:rsidR="00F56787" w:rsidRPr="00F54E34" w:rsidTr="00F56787">
        <w:trPr>
          <w:trHeight w:val="576"/>
        </w:trPr>
        <w:tc>
          <w:tcPr>
            <w:tcW w:w="738" w:type="dxa"/>
          </w:tcPr>
          <w:p w:rsidR="00F56787" w:rsidRPr="00F54E34" w:rsidRDefault="00F56787" w:rsidP="00AB531E">
            <w:pPr>
              <w:spacing w:before="120" w:after="60"/>
              <w:jc w:val="center"/>
              <w:rPr>
                <w:sz w:val="24"/>
                <w:szCs w:val="24"/>
              </w:rPr>
            </w:pPr>
            <w:r w:rsidRPr="00F54E34">
              <w:rPr>
                <w:sz w:val="24"/>
                <w:szCs w:val="24"/>
              </w:rPr>
              <w:t>06</w:t>
            </w:r>
          </w:p>
        </w:tc>
        <w:tc>
          <w:tcPr>
            <w:tcW w:w="2160" w:type="dxa"/>
          </w:tcPr>
          <w:p w:rsidR="00F56787" w:rsidRPr="00F54E34" w:rsidRDefault="00E974BF" w:rsidP="00AB531E">
            <w:pPr>
              <w:spacing w:before="120" w:after="60"/>
              <w:rPr>
                <w:sz w:val="24"/>
                <w:szCs w:val="24"/>
              </w:rPr>
            </w:pPr>
            <w:r w:rsidRPr="00603191">
              <w:rPr>
                <w:sz w:val="24"/>
                <w:szCs w:val="24"/>
              </w:rPr>
              <w:t>Service Charge (Declining balance Method)</w:t>
            </w:r>
          </w:p>
        </w:tc>
        <w:tc>
          <w:tcPr>
            <w:tcW w:w="4320" w:type="dxa"/>
            <w:vAlign w:val="center"/>
          </w:tcPr>
          <w:p w:rsidR="00285CB6" w:rsidRPr="008A3D31" w:rsidRDefault="00285CB6" w:rsidP="00AB531E">
            <w:pPr>
              <w:spacing w:before="120" w:after="60"/>
              <w:rPr>
                <w:i/>
                <w:sz w:val="24"/>
                <w:szCs w:val="24"/>
              </w:rPr>
            </w:pPr>
            <w:r w:rsidRPr="008A3D31">
              <w:rPr>
                <w:i/>
                <w:sz w:val="24"/>
                <w:szCs w:val="24"/>
              </w:rPr>
              <w:t>‘A’ Category-8%</w:t>
            </w:r>
          </w:p>
          <w:p w:rsidR="00285CB6" w:rsidRPr="008A3D31" w:rsidRDefault="00285CB6" w:rsidP="00AB531E">
            <w:pPr>
              <w:spacing w:before="120" w:after="60"/>
              <w:rPr>
                <w:i/>
                <w:sz w:val="24"/>
                <w:szCs w:val="24"/>
              </w:rPr>
            </w:pPr>
            <w:r w:rsidRPr="008A3D31">
              <w:rPr>
                <w:i/>
                <w:sz w:val="24"/>
                <w:szCs w:val="24"/>
              </w:rPr>
              <w:t>‘B’ Category-6.5%</w:t>
            </w:r>
          </w:p>
          <w:p w:rsidR="00F56787" w:rsidRPr="008A3D31" w:rsidRDefault="00285CB6" w:rsidP="00AB531E">
            <w:pPr>
              <w:spacing w:before="120" w:after="60"/>
              <w:rPr>
                <w:i/>
                <w:sz w:val="24"/>
                <w:szCs w:val="24"/>
              </w:rPr>
            </w:pPr>
            <w:r w:rsidRPr="008A3D31">
              <w:rPr>
                <w:i/>
                <w:sz w:val="24"/>
                <w:szCs w:val="24"/>
              </w:rPr>
              <w:t>‘C’ Category-5.5%</w:t>
            </w:r>
          </w:p>
        </w:tc>
        <w:tc>
          <w:tcPr>
            <w:tcW w:w="7290" w:type="dxa"/>
            <w:vAlign w:val="center"/>
          </w:tcPr>
          <w:p w:rsidR="00F56787" w:rsidRPr="008A3D31" w:rsidRDefault="00F56787" w:rsidP="00AB531E">
            <w:pPr>
              <w:spacing w:before="120" w:after="60"/>
              <w:jc w:val="both"/>
              <w:rPr>
                <w:i/>
                <w:sz w:val="24"/>
                <w:szCs w:val="24"/>
              </w:rPr>
            </w:pPr>
            <w:r w:rsidRPr="008A3D31">
              <w:rPr>
                <w:i/>
                <w:sz w:val="24"/>
                <w:szCs w:val="24"/>
              </w:rPr>
              <w:t>Maximum 25% in declining balance method.</w:t>
            </w:r>
          </w:p>
          <w:p w:rsidR="00F56787" w:rsidRPr="008A3D31" w:rsidRDefault="00F56787" w:rsidP="00AB531E">
            <w:pPr>
              <w:spacing w:before="120" w:after="60"/>
              <w:rPr>
                <w:i/>
                <w:sz w:val="24"/>
                <w:szCs w:val="24"/>
              </w:rPr>
            </w:pPr>
          </w:p>
        </w:tc>
      </w:tr>
    </w:tbl>
    <w:p w:rsidR="00C6028F" w:rsidRPr="003F1C56" w:rsidRDefault="003F1C56" w:rsidP="003F1C56">
      <w:pPr>
        <w:pStyle w:val="Outline"/>
        <w:spacing w:before="0"/>
        <w:rPr>
          <w:b/>
          <w:kern w:val="0"/>
          <w:sz w:val="26"/>
          <w:szCs w:val="26"/>
        </w:rPr>
      </w:pPr>
      <w:r w:rsidRPr="003F1C56">
        <w:rPr>
          <w:b/>
          <w:kern w:val="0"/>
          <w:sz w:val="26"/>
          <w:szCs w:val="26"/>
        </w:rPr>
        <w:lastRenderedPageBreak/>
        <w:t xml:space="preserve">3. </w:t>
      </w:r>
      <w:r w:rsidR="00C6028F" w:rsidRPr="003F1C56">
        <w:rPr>
          <w:b/>
          <w:kern w:val="0"/>
          <w:sz w:val="26"/>
          <w:szCs w:val="26"/>
        </w:rPr>
        <w:t>Buniad</w:t>
      </w:r>
    </w:p>
    <w:p w:rsidR="003F1C56" w:rsidRPr="003F1C56" w:rsidRDefault="003F1C56" w:rsidP="003F1C56">
      <w:pPr>
        <w:pStyle w:val="Outline"/>
        <w:spacing w:before="0"/>
        <w:ind w:left="3780"/>
        <w:rPr>
          <w:b/>
          <w:kern w:val="0"/>
          <w:sz w:val="20"/>
        </w:rPr>
      </w:pPr>
    </w:p>
    <w:tbl>
      <w:tblPr>
        <w:tblStyle w:val="TableGrid"/>
        <w:tblW w:w="14148" w:type="dxa"/>
        <w:tblLook w:val="04A0"/>
      </w:tblPr>
      <w:tblGrid>
        <w:gridCol w:w="738"/>
        <w:gridCol w:w="2160"/>
        <w:gridCol w:w="4320"/>
        <w:gridCol w:w="6930"/>
      </w:tblGrid>
      <w:tr w:rsidR="00015234" w:rsidRPr="00F72A4A" w:rsidTr="00015234">
        <w:trPr>
          <w:trHeight w:val="576"/>
        </w:trPr>
        <w:tc>
          <w:tcPr>
            <w:tcW w:w="738" w:type="dxa"/>
            <w:vAlign w:val="center"/>
          </w:tcPr>
          <w:p w:rsidR="00015234" w:rsidRPr="003F1C56" w:rsidRDefault="00015234" w:rsidP="00E873DB">
            <w:pPr>
              <w:spacing w:before="120" w:after="60"/>
              <w:rPr>
                <w:sz w:val="24"/>
                <w:szCs w:val="24"/>
              </w:rPr>
            </w:pPr>
            <w:r w:rsidRPr="003F1C56">
              <w:rPr>
                <w:sz w:val="24"/>
                <w:szCs w:val="24"/>
              </w:rPr>
              <w:t>No.</w:t>
            </w:r>
          </w:p>
        </w:tc>
        <w:tc>
          <w:tcPr>
            <w:tcW w:w="2160" w:type="dxa"/>
            <w:vAlign w:val="center"/>
          </w:tcPr>
          <w:p w:rsidR="00015234" w:rsidRPr="003F1C56" w:rsidRDefault="00015234" w:rsidP="00E873DB">
            <w:pPr>
              <w:spacing w:before="120" w:after="60"/>
              <w:jc w:val="center"/>
              <w:rPr>
                <w:b/>
                <w:sz w:val="24"/>
                <w:szCs w:val="24"/>
              </w:rPr>
            </w:pPr>
            <w:r w:rsidRPr="003F1C56">
              <w:rPr>
                <w:b/>
                <w:sz w:val="24"/>
                <w:szCs w:val="24"/>
              </w:rPr>
              <w:t>Item</w:t>
            </w:r>
          </w:p>
        </w:tc>
        <w:tc>
          <w:tcPr>
            <w:tcW w:w="4320" w:type="dxa"/>
            <w:vAlign w:val="center"/>
          </w:tcPr>
          <w:p w:rsidR="00015234" w:rsidRPr="00D54BD2" w:rsidRDefault="00015234" w:rsidP="00E873DB">
            <w:pPr>
              <w:spacing w:before="120" w:after="60"/>
              <w:jc w:val="center"/>
              <w:rPr>
                <w:b/>
              </w:rPr>
            </w:pPr>
            <w:r w:rsidRPr="00D54BD2">
              <w:rPr>
                <w:b/>
              </w:rPr>
              <w:t>PKSF-PO</w:t>
            </w:r>
          </w:p>
        </w:tc>
        <w:tc>
          <w:tcPr>
            <w:tcW w:w="6930" w:type="dxa"/>
            <w:vAlign w:val="center"/>
          </w:tcPr>
          <w:p w:rsidR="00015234" w:rsidRPr="00D54BD2" w:rsidRDefault="00015234" w:rsidP="00E873DB">
            <w:pPr>
              <w:spacing w:before="120" w:after="60"/>
              <w:jc w:val="center"/>
              <w:rPr>
                <w:b/>
              </w:rPr>
            </w:pPr>
            <w:r w:rsidRPr="00D54BD2">
              <w:rPr>
                <w:b/>
              </w:rPr>
              <w:t>PO-beneficiary</w:t>
            </w:r>
          </w:p>
        </w:tc>
      </w:tr>
      <w:tr w:rsidR="00015234" w:rsidRPr="00F72A4A" w:rsidTr="00015234">
        <w:trPr>
          <w:trHeight w:val="576"/>
        </w:trPr>
        <w:tc>
          <w:tcPr>
            <w:tcW w:w="738" w:type="dxa"/>
            <w:vAlign w:val="center"/>
          </w:tcPr>
          <w:p w:rsidR="00015234" w:rsidRPr="003F1C56" w:rsidRDefault="00015234" w:rsidP="00E873DB">
            <w:pPr>
              <w:spacing w:before="120" w:after="60"/>
              <w:rPr>
                <w:sz w:val="24"/>
                <w:szCs w:val="24"/>
              </w:rPr>
            </w:pPr>
            <w:r w:rsidRPr="003F1C56">
              <w:rPr>
                <w:sz w:val="24"/>
                <w:szCs w:val="24"/>
              </w:rPr>
              <w:t>01</w:t>
            </w:r>
          </w:p>
        </w:tc>
        <w:tc>
          <w:tcPr>
            <w:tcW w:w="2160" w:type="dxa"/>
            <w:vAlign w:val="center"/>
          </w:tcPr>
          <w:p w:rsidR="00015234" w:rsidRPr="003F1C56" w:rsidRDefault="00015234" w:rsidP="00E873DB">
            <w:pPr>
              <w:spacing w:before="120" w:after="60"/>
              <w:rPr>
                <w:sz w:val="24"/>
                <w:szCs w:val="24"/>
              </w:rPr>
            </w:pPr>
            <w:r w:rsidRPr="003F1C56">
              <w:rPr>
                <w:sz w:val="24"/>
                <w:szCs w:val="24"/>
              </w:rPr>
              <w:t>Borrower Selection Criteria</w:t>
            </w:r>
          </w:p>
        </w:tc>
        <w:tc>
          <w:tcPr>
            <w:tcW w:w="4320" w:type="dxa"/>
            <w:vAlign w:val="center"/>
          </w:tcPr>
          <w:p w:rsidR="00015234" w:rsidRPr="00F72A4A" w:rsidRDefault="00015234" w:rsidP="00E873DB">
            <w:pPr>
              <w:spacing w:before="120" w:after="60"/>
            </w:pPr>
            <w:r w:rsidRPr="008A3D31">
              <w:rPr>
                <w:i/>
                <w:sz w:val="24"/>
                <w:szCs w:val="24"/>
              </w:rPr>
              <w:t>As per Basic Eligibility Criteria illustrated in point “C”</w:t>
            </w:r>
          </w:p>
        </w:tc>
        <w:tc>
          <w:tcPr>
            <w:tcW w:w="6930" w:type="dxa"/>
            <w:vAlign w:val="center"/>
          </w:tcPr>
          <w:p w:rsidR="00E83EFF" w:rsidRDefault="00E83EFF" w:rsidP="00E873DB">
            <w:pPr>
              <w:pStyle w:val="ListParagraph"/>
              <w:numPr>
                <w:ilvl w:val="0"/>
                <w:numId w:val="19"/>
              </w:numPr>
              <w:spacing w:before="120" w:after="60"/>
              <w:ind w:left="432" w:hanging="360"/>
              <w:jc w:val="both"/>
              <w:rPr>
                <w:i/>
                <w:sz w:val="24"/>
                <w:szCs w:val="24"/>
              </w:rPr>
            </w:pPr>
            <w:r>
              <w:rPr>
                <w:i/>
                <w:sz w:val="24"/>
                <w:szCs w:val="24"/>
              </w:rPr>
              <w:t>Ultra poor</w:t>
            </w:r>
            <w:r w:rsidR="00290A49">
              <w:rPr>
                <w:rStyle w:val="FootnoteReference"/>
                <w:i/>
                <w:sz w:val="24"/>
                <w:szCs w:val="24"/>
              </w:rPr>
              <w:footnoteReference w:id="3"/>
            </w:r>
            <w:r>
              <w:rPr>
                <w:i/>
                <w:sz w:val="24"/>
                <w:szCs w:val="24"/>
              </w:rPr>
              <w:t>, but preference will be given to</w:t>
            </w:r>
          </w:p>
          <w:p w:rsidR="00015234" w:rsidRPr="001B759A" w:rsidRDefault="00015234" w:rsidP="00E873DB">
            <w:pPr>
              <w:pStyle w:val="ListParagraph"/>
              <w:numPr>
                <w:ilvl w:val="0"/>
                <w:numId w:val="19"/>
              </w:numPr>
              <w:spacing w:before="120" w:after="60"/>
              <w:ind w:left="432" w:hanging="360"/>
              <w:jc w:val="both"/>
              <w:rPr>
                <w:i/>
                <w:sz w:val="24"/>
                <w:szCs w:val="24"/>
              </w:rPr>
            </w:pPr>
            <w:r w:rsidRPr="001B759A">
              <w:rPr>
                <w:i/>
                <w:sz w:val="24"/>
                <w:szCs w:val="24"/>
              </w:rPr>
              <w:t>Household having maximum 10 decimal of land.</w:t>
            </w:r>
          </w:p>
          <w:p w:rsidR="00015234" w:rsidRPr="001B759A" w:rsidRDefault="00015234" w:rsidP="00E873DB">
            <w:pPr>
              <w:pStyle w:val="ListParagraph"/>
              <w:numPr>
                <w:ilvl w:val="0"/>
                <w:numId w:val="19"/>
              </w:numPr>
              <w:spacing w:before="120" w:after="60"/>
              <w:ind w:left="432" w:hanging="360"/>
              <w:jc w:val="both"/>
              <w:rPr>
                <w:i/>
                <w:sz w:val="24"/>
                <w:szCs w:val="24"/>
              </w:rPr>
            </w:pPr>
            <w:r w:rsidRPr="001B759A">
              <w:rPr>
                <w:i/>
                <w:sz w:val="24"/>
                <w:szCs w:val="24"/>
              </w:rPr>
              <w:t>Ultra poor living in and around areas prone to river erosion.</w:t>
            </w:r>
          </w:p>
          <w:p w:rsidR="00015234" w:rsidRPr="001B759A" w:rsidRDefault="00015234" w:rsidP="00E873DB">
            <w:pPr>
              <w:pStyle w:val="ListParagraph"/>
              <w:numPr>
                <w:ilvl w:val="0"/>
                <w:numId w:val="19"/>
              </w:numPr>
              <w:tabs>
                <w:tab w:val="left" w:pos="432"/>
              </w:tabs>
              <w:spacing w:before="120" w:after="60"/>
              <w:ind w:left="432" w:hanging="360"/>
              <w:jc w:val="both"/>
              <w:rPr>
                <w:i/>
                <w:sz w:val="24"/>
                <w:szCs w:val="24"/>
              </w:rPr>
            </w:pPr>
            <w:r w:rsidRPr="001B759A">
              <w:rPr>
                <w:i/>
                <w:sz w:val="24"/>
                <w:szCs w:val="24"/>
              </w:rPr>
              <w:t>Ultra poor households in and around vulnerable coastal area.</w:t>
            </w:r>
          </w:p>
          <w:p w:rsidR="00015234" w:rsidRPr="001B759A" w:rsidRDefault="006936F3" w:rsidP="00E873DB">
            <w:pPr>
              <w:pStyle w:val="ListParagraph"/>
              <w:numPr>
                <w:ilvl w:val="0"/>
                <w:numId w:val="19"/>
              </w:numPr>
              <w:spacing w:before="120" w:after="60"/>
              <w:ind w:left="432" w:hanging="360"/>
              <w:jc w:val="both"/>
              <w:rPr>
                <w:i/>
                <w:sz w:val="24"/>
                <w:szCs w:val="24"/>
              </w:rPr>
            </w:pPr>
            <w:r>
              <w:rPr>
                <w:i/>
                <w:sz w:val="24"/>
                <w:szCs w:val="24"/>
              </w:rPr>
              <w:t xml:space="preserve"> </w:t>
            </w:r>
            <w:r w:rsidR="00015234" w:rsidRPr="001B759A">
              <w:rPr>
                <w:i/>
                <w:sz w:val="24"/>
                <w:szCs w:val="24"/>
              </w:rPr>
              <w:t xml:space="preserve">Dependent female headed –households. </w:t>
            </w:r>
          </w:p>
          <w:p w:rsidR="00015234" w:rsidRPr="001B759A" w:rsidRDefault="006936F3" w:rsidP="00E873DB">
            <w:pPr>
              <w:pStyle w:val="ListParagraph"/>
              <w:numPr>
                <w:ilvl w:val="0"/>
                <w:numId w:val="19"/>
              </w:numPr>
              <w:spacing w:before="120" w:after="60"/>
              <w:ind w:left="432" w:hanging="360"/>
              <w:jc w:val="both"/>
              <w:rPr>
                <w:i/>
                <w:sz w:val="24"/>
                <w:szCs w:val="24"/>
              </w:rPr>
            </w:pPr>
            <w:r>
              <w:rPr>
                <w:i/>
                <w:sz w:val="24"/>
                <w:szCs w:val="24"/>
              </w:rPr>
              <w:t xml:space="preserve"> </w:t>
            </w:r>
            <w:r w:rsidR="00015234" w:rsidRPr="001B759A">
              <w:rPr>
                <w:i/>
                <w:sz w:val="24"/>
                <w:szCs w:val="24"/>
              </w:rPr>
              <w:t xml:space="preserve">Divorced, widowed, Separated and abandoned women. </w:t>
            </w:r>
          </w:p>
          <w:p w:rsidR="00015234" w:rsidRPr="001B759A" w:rsidRDefault="006936F3" w:rsidP="00E873DB">
            <w:pPr>
              <w:pStyle w:val="ListParagraph"/>
              <w:numPr>
                <w:ilvl w:val="0"/>
                <w:numId w:val="19"/>
              </w:numPr>
              <w:spacing w:before="120" w:after="60"/>
              <w:ind w:left="432" w:hanging="360"/>
              <w:jc w:val="both"/>
              <w:rPr>
                <w:i/>
                <w:sz w:val="24"/>
                <w:szCs w:val="24"/>
              </w:rPr>
            </w:pPr>
            <w:r>
              <w:rPr>
                <w:i/>
                <w:sz w:val="24"/>
                <w:szCs w:val="24"/>
              </w:rPr>
              <w:t xml:space="preserve"> </w:t>
            </w:r>
            <w:r w:rsidR="00015234" w:rsidRPr="001B759A">
              <w:rPr>
                <w:i/>
                <w:sz w:val="24"/>
                <w:szCs w:val="24"/>
              </w:rPr>
              <w:t>Landless day- laborers, and other unskilled workers.</w:t>
            </w:r>
          </w:p>
          <w:p w:rsidR="00015234" w:rsidRPr="001B759A" w:rsidRDefault="00015234" w:rsidP="00E873DB">
            <w:pPr>
              <w:pStyle w:val="ListParagraph"/>
              <w:numPr>
                <w:ilvl w:val="0"/>
                <w:numId w:val="19"/>
              </w:numPr>
              <w:tabs>
                <w:tab w:val="left" w:pos="432"/>
                <w:tab w:val="left" w:pos="522"/>
              </w:tabs>
              <w:spacing w:before="120" w:after="60"/>
              <w:ind w:left="432" w:hanging="360"/>
              <w:jc w:val="both"/>
              <w:rPr>
                <w:i/>
                <w:sz w:val="24"/>
                <w:szCs w:val="24"/>
              </w:rPr>
            </w:pPr>
            <w:r w:rsidRPr="001B759A">
              <w:rPr>
                <w:i/>
                <w:sz w:val="24"/>
                <w:szCs w:val="24"/>
              </w:rPr>
              <w:t>Bonded labor and domestic help.</w:t>
            </w:r>
          </w:p>
          <w:p w:rsidR="00015234" w:rsidRPr="001B759A" w:rsidRDefault="00015234" w:rsidP="00E873DB">
            <w:pPr>
              <w:pStyle w:val="ListParagraph"/>
              <w:numPr>
                <w:ilvl w:val="0"/>
                <w:numId w:val="19"/>
              </w:numPr>
              <w:tabs>
                <w:tab w:val="left" w:pos="522"/>
              </w:tabs>
              <w:spacing w:before="120" w:after="60"/>
              <w:ind w:left="432" w:hanging="360"/>
              <w:jc w:val="both"/>
              <w:rPr>
                <w:i/>
                <w:sz w:val="24"/>
                <w:szCs w:val="24"/>
              </w:rPr>
            </w:pPr>
            <w:r w:rsidRPr="001B759A">
              <w:rPr>
                <w:i/>
                <w:sz w:val="24"/>
                <w:szCs w:val="24"/>
              </w:rPr>
              <w:t xml:space="preserve">Helpless people  having no earning members in the households. </w:t>
            </w:r>
          </w:p>
          <w:p w:rsidR="00015234" w:rsidRPr="006936F3" w:rsidRDefault="006936F3" w:rsidP="00E873DB">
            <w:pPr>
              <w:pStyle w:val="ListParagraph"/>
              <w:numPr>
                <w:ilvl w:val="0"/>
                <w:numId w:val="19"/>
              </w:numPr>
              <w:spacing w:before="120" w:after="60"/>
              <w:ind w:left="432" w:hanging="360"/>
              <w:jc w:val="both"/>
              <w:rPr>
                <w:i/>
                <w:sz w:val="24"/>
                <w:szCs w:val="24"/>
              </w:rPr>
            </w:pPr>
            <w:r>
              <w:rPr>
                <w:i/>
                <w:sz w:val="24"/>
                <w:szCs w:val="24"/>
              </w:rPr>
              <w:t xml:space="preserve"> </w:t>
            </w:r>
            <w:r w:rsidR="00015234" w:rsidRPr="001B759A">
              <w:rPr>
                <w:i/>
                <w:sz w:val="24"/>
                <w:szCs w:val="24"/>
              </w:rPr>
              <w:t>People who are physically or mentally retarded of the poor households and elderly people.</w:t>
            </w:r>
          </w:p>
        </w:tc>
      </w:tr>
      <w:tr w:rsidR="00015234" w:rsidRPr="00F72A4A" w:rsidTr="00015234">
        <w:trPr>
          <w:trHeight w:val="576"/>
        </w:trPr>
        <w:tc>
          <w:tcPr>
            <w:tcW w:w="738" w:type="dxa"/>
            <w:vAlign w:val="center"/>
          </w:tcPr>
          <w:p w:rsidR="00015234" w:rsidRPr="003F1C56" w:rsidRDefault="00015234" w:rsidP="00E873DB">
            <w:pPr>
              <w:spacing w:before="120" w:after="60"/>
              <w:rPr>
                <w:sz w:val="24"/>
                <w:szCs w:val="24"/>
              </w:rPr>
            </w:pPr>
            <w:r w:rsidRPr="003F1C56">
              <w:rPr>
                <w:sz w:val="24"/>
                <w:szCs w:val="24"/>
              </w:rPr>
              <w:t>02</w:t>
            </w:r>
          </w:p>
        </w:tc>
        <w:tc>
          <w:tcPr>
            <w:tcW w:w="2160" w:type="dxa"/>
            <w:vAlign w:val="center"/>
          </w:tcPr>
          <w:p w:rsidR="00015234" w:rsidRPr="003F1C56" w:rsidRDefault="00015234" w:rsidP="00E873DB">
            <w:pPr>
              <w:spacing w:before="120" w:after="60"/>
              <w:rPr>
                <w:sz w:val="24"/>
                <w:szCs w:val="24"/>
              </w:rPr>
            </w:pPr>
            <w:r w:rsidRPr="003F1C56">
              <w:rPr>
                <w:sz w:val="24"/>
                <w:szCs w:val="24"/>
              </w:rPr>
              <w:t>Nature of Activities</w:t>
            </w:r>
          </w:p>
        </w:tc>
        <w:tc>
          <w:tcPr>
            <w:tcW w:w="4320" w:type="dxa"/>
            <w:vAlign w:val="center"/>
          </w:tcPr>
          <w:p w:rsidR="00015234" w:rsidRPr="006936F3" w:rsidRDefault="00670A11" w:rsidP="00E873DB">
            <w:pPr>
              <w:spacing w:before="120" w:after="60"/>
              <w:jc w:val="both"/>
              <w:rPr>
                <w:i/>
                <w:sz w:val="24"/>
                <w:szCs w:val="24"/>
              </w:rPr>
            </w:pPr>
            <w:r w:rsidRPr="008A3D31">
              <w:rPr>
                <w:i/>
                <w:sz w:val="24"/>
                <w:szCs w:val="24"/>
              </w:rPr>
              <w:t xml:space="preserve">Providing financial services to the </w:t>
            </w:r>
            <w:r>
              <w:rPr>
                <w:i/>
                <w:sz w:val="24"/>
                <w:szCs w:val="24"/>
              </w:rPr>
              <w:t>ultra-poor.</w:t>
            </w:r>
          </w:p>
        </w:tc>
        <w:tc>
          <w:tcPr>
            <w:tcW w:w="6930" w:type="dxa"/>
            <w:vAlign w:val="center"/>
          </w:tcPr>
          <w:p w:rsidR="00015234" w:rsidRDefault="001F285A" w:rsidP="00E873DB">
            <w:pPr>
              <w:pStyle w:val="ListParagraph"/>
              <w:numPr>
                <w:ilvl w:val="0"/>
                <w:numId w:val="34"/>
              </w:numPr>
              <w:spacing w:before="120" w:after="60"/>
              <w:ind w:left="432" w:hanging="360"/>
              <w:jc w:val="both"/>
              <w:rPr>
                <w:i/>
                <w:sz w:val="24"/>
                <w:szCs w:val="24"/>
              </w:rPr>
            </w:pPr>
            <w:r w:rsidRPr="00D339F3">
              <w:rPr>
                <w:i/>
                <w:sz w:val="24"/>
                <w:szCs w:val="24"/>
              </w:rPr>
              <w:t>Any legal and environment fri</w:t>
            </w:r>
            <w:r w:rsidR="00D339F3">
              <w:rPr>
                <w:i/>
                <w:sz w:val="24"/>
                <w:szCs w:val="24"/>
              </w:rPr>
              <w:t>endly income generating activity</w:t>
            </w:r>
          </w:p>
          <w:p w:rsidR="00356827" w:rsidRPr="00D339F3" w:rsidRDefault="00356827" w:rsidP="00E873DB">
            <w:pPr>
              <w:pStyle w:val="ListParagraph"/>
              <w:numPr>
                <w:ilvl w:val="0"/>
                <w:numId w:val="34"/>
              </w:numPr>
              <w:spacing w:before="120" w:after="60"/>
              <w:ind w:left="432" w:hanging="360"/>
              <w:jc w:val="both"/>
              <w:rPr>
                <w:i/>
                <w:sz w:val="24"/>
                <w:szCs w:val="24"/>
              </w:rPr>
            </w:pPr>
            <w:r>
              <w:rPr>
                <w:i/>
                <w:sz w:val="24"/>
                <w:szCs w:val="24"/>
              </w:rPr>
              <w:t>Land purchase/ lease.</w:t>
            </w:r>
          </w:p>
        </w:tc>
      </w:tr>
      <w:tr w:rsidR="00015234" w:rsidRPr="00F72A4A" w:rsidTr="00015234">
        <w:trPr>
          <w:trHeight w:val="576"/>
        </w:trPr>
        <w:tc>
          <w:tcPr>
            <w:tcW w:w="738" w:type="dxa"/>
            <w:vAlign w:val="center"/>
          </w:tcPr>
          <w:p w:rsidR="00015234" w:rsidRPr="003F1C56" w:rsidRDefault="00015234" w:rsidP="00E873DB">
            <w:pPr>
              <w:spacing w:before="120" w:after="60"/>
              <w:rPr>
                <w:sz w:val="24"/>
                <w:szCs w:val="24"/>
              </w:rPr>
            </w:pPr>
            <w:r w:rsidRPr="003F1C56">
              <w:rPr>
                <w:sz w:val="24"/>
                <w:szCs w:val="24"/>
              </w:rPr>
              <w:t>03</w:t>
            </w:r>
          </w:p>
        </w:tc>
        <w:tc>
          <w:tcPr>
            <w:tcW w:w="2160" w:type="dxa"/>
            <w:vAlign w:val="center"/>
          </w:tcPr>
          <w:p w:rsidR="00015234" w:rsidRPr="003F1C56" w:rsidRDefault="00015234" w:rsidP="00E873DB">
            <w:pPr>
              <w:spacing w:before="120" w:after="60"/>
              <w:rPr>
                <w:sz w:val="24"/>
                <w:szCs w:val="24"/>
              </w:rPr>
            </w:pPr>
            <w:r w:rsidRPr="003F1C56">
              <w:rPr>
                <w:bCs/>
                <w:sz w:val="24"/>
                <w:szCs w:val="24"/>
              </w:rPr>
              <w:t>Loan Limit</w:t>
            </w:r>
          </w:p>
        </w:tc>
        <w:tc>
          <w:tcPr>
            <w:tcW w:w="4320" w:type="dxa"/>
            <w:vAlign w:val="center"/>
          </w:tcPr>
          <w:p w:rsidR="00015234" w:rsidRPr="006936F3" w:rsidRDefault="00010A36" w:rsidP="00E873DB">
            <w:pPr>
              <w:spacing w:before="120" w:after="60"/>
              <w:jc w:val="both"/>
              <w:rPr>
                <w:i/>
                <w:sz w:val="24"/>
                <w:szCs w:val="24"/>
              </w:rPr>
            </w:pPr>
            <w:r>
              <w:rPr>
                <w:i/>
                <w:sz w:val="24"/>
                <w:szCs w:val="24"/>
              </w:rPr>
              <w:t>NA</w:t>
            </w:r>
          </w:p>
        </w:tc>
        <w:tc>
          <w:tcPr>
            <w:tcW w:w="6930" w:type="dxa"/>
            <w:vAlign w:val="center"/>
          </w:tcPr>
          <w:p w:rsidR="00015234" w:rsidRPr="006936F3" w:rsidRDefault="00015234" w:rsidP="00E873DB">
            <w:pPr>
              <w:spacing w:before="120" w:after="60"/>
              <w:jc w:val="both"/>
              <w:rPr>
                <w:i/>
                <w:sz w:val="24"/>
                <w:szCs w:val="24"/>
              </w:rPr>
            </w:pPr>
            <w:r w:rsidRPr="006936F3">
              <w:rPr>
                <w:i/>
                <w:sz w:val="24"/>
                <w:szCs w:val="24"/>
              </w:rPr>
              <w:t>First installment-Max. Tk.10,000/-</w:t>
            </w:r>
          </w:p>
          <w:p w:rsidR="00015234" w:rsidRPr="006936F3" w:rsidRDefault="00015234" w:rsidP="00E873DB">
            <w:pPr>
              <w:spacing w:before="120" w:after="60"/>
              <w:jc w:val="both"/>
              <w:rPr>
                <w:i/>
                <w:sz w:val="24"/>
                <w:szCs w:val="24"/>
              </w:rPr>
            </w:pPr>
            <w:r w:rsidRPr="006936F3">
              <w:rPr>
                <w:i/>
                <w:sz w:val="24"/>
                <w:szCs w:val="24"/>
              </w:rPr>
              <w:t xml:space="preserve">There is no cap of upper ceiling; it depends on the nature of IGA and the capacity of the borrowers. </w:t>
            </w:r>
          </w:p>
        </w:tc>
      </w:tr>
      <w:tr w:rsidR="00015234" w:rsidRPr="00F72A4A" w:rsidTr="00015234">
        <w:trPr>
          <w:trHeight w:val="576"/>
        </w:trPr>
        <w:tc>
          <w:tcPr>
            <w:tcW w:w="738" w:type="dxa"/>
            <w:vAlign w:val="center"/>
          </w:tcPr>
          <w:p w:rsidR="00015234" w:rsidRPr="003F1C56" w:rsidRDefault="00015234" w:rsidP="00E873DB">
            <w:pPr>
              <w:spacing w:before="120" w:after="60"/>
              <w:rPr>
                <w:sz w:val="24"/>
                <w:szCs w:val="24"/>
              </w:rPr>
            </w:pPr>
            <w:r w:rsidRPr="003F1C56">
              <w:rPr>
                <w:sz w:val="24"/>
                <w:szCs w:val="24"/>
              </w:rPr>
              <w:t>04</w:t>
            </w:r>
          </w:p>
        </w:tc>
        <w:tc>
          <w:tcPr>
            <w:tcW w:w="2160" w:type="dxa"/>
            <w:vAlign w:val="center"/>
          </w:tcPr>
          <w:p w:rsidR="00015234" w:rsidRPr="003F1C56" w:rsidRDefault="00015234" w:rsidP="00E873DB">
            <w:pPr>
              <w:spacing w:before="120" w:after="60"/>
              <w:rPr>
                <w:sz w:val="24"/>
                <w:szCs w:val="24"/>
              </w:rPr>
            </w:pPr>
            <w:r w:rsidRPr="003F1C56">
              <w:rPr>
                <w:sz w:val="24"/>
                <w:szCs w:val="24"/>
              </w:rPr>
              <w:t>Loan Tenure</w:t>
            </w:r>
          </w:p>
        </w:tc>
        <w:tc>
          <w:tcPr>
            <w:tcW w:w="4320" w:type="dxa"/>
            <w:vAlign w:val="center"/>
          </w:tcPr>
          <w:p w:rsidR="00015234" w:rsidRPr="006936F3" w:rsidRDefault="00015234" w:rsidP="00E873DB">
            <w:pPr>
              <w:spacing w:before="120" w:after="60"/>
              <w:jc w:val="both"/>
              <w:rPr>
                <w:i/>
                <w:sz w:val="24"/>
                <w:szCs w:val="24"/>
              </w:rPr>
            </w:pPr>
            <w:r w:rsidRPr="006936F3">
              <w:rPr>
                <w:i/>
                <w:sz w:val="24"/>
                <w:szCs w:val="24"/>
              </w:rPr>
              <w:t>2 years</w:t>
            </w:r>
            <w:r w:rsidR="00461E6C">
              <w:rPr>
                <w:i/>
                <w:sz w:val="24"/>
                <w:szCs w:val="24"/>
              </w:rPr>
              <w:t xml:space="preserve"> </w:t>
            </w:r>
          </w:p>
        </w:tc>
        <w:tc>
          <w:tcPr>
            <w:tcW w:w="6930" w:type="dxa"/>
            <w:vAlign w:val="center"/>
          </w:tcPr>
          <w:p w:rsidR="00015234" w:rsidRPr="006936F3" w:rsidRDefault="00015234" w:rsidP="00E873DB">
            <w:pPr>
              <w:spacing w:before="120" w:after="60"/>
              <w:jc w:val="both"/>
              <w:rPr>
                <w:i/>
                <w:sz w:val="24"/>
                <w:szCs w:val="24"/>
              </w:rPr>
            </w:pPr>
            <w:r w:rsidRPr="006936F3">
              <w:rPr>
                <w:i/>
                <w:sz w:val="24"/>
                <w:szCs w:val="24"/>
              </w:rPr>
              <w:t>1 Year</w:t>
            </w:r>
          </w:p>
        </w:tc>
      </w:tr>
      <w:tr w:rsidR="00015234" w:rsidRPr="00F72A4A" w:rsidTr="00015234">
        <w:trPr>
          <w:trHeight w:val="576"/>
        </w:trPr>
        <w:tc>
          <w:tcPr>
            <w:tcW w:w="738" w:type="dxa"/>
            <w:vAlign w:val="center"/>
          </w:tcPr>
          <w:p w:rsidR="00015234" w:rsidRPr="003F1C56" w:rsidRDefault="00015234" w:rsidP="00E873DB">
            <w:pPr>
              <w:spacing w:before="120" w:after="60"/>
              <w:rPr>
                <w:sz w:val="24"/>
                <w:szCs w:val="24"/>
              </w:rPr>
            </w:pPr>
            <w:r w:rsidRPr="003F1C56">
              <w:rPr>
                <w:sz w:val="24"/>
                <w:szCs w:val="24"/>
              </w:rPr>
              <w:t>05</w:t>
            </w:r>
          </w:p>
        </w:tc>
        <w:tc>
          <w:tcPr>
            <w:tcW w:w="2160" w:type="dxa"/>
            <w:vAlign w:val="center"/>
          </w:tcPr>
          <w:p w:rsidR="00015234" w:rsidRPr="003F1C56" w:rsidRDefault="00015234" w:rsidP="00E873DB">
            <w:pPr>
              <w:spacing w:before="120" w:after="60"/>
              <w:rPr>
                <w:sz w:val="24"/>
                <w:szCs w:val="24"/>
              </w:rPr>
            </w:pPr>
            <w:r w:rsidRPr="003F1C56">
              <w:rPr>
                <w:sz w:val="24"/>
                <w:szCs w:val="24"/>
              </w:rPr>
              <w:t>Repayment Mode</w:t>
            </w:r>
          </w:p>
        </w:tc>
        <w:tc>
          <w:tcPr>
            <w:tcW w:w="4320" w:type="dxa"/>
            <w:vAlign w:val="center"/>
          </w:tcPr>
          <w:p w:rsidR="00015234" w:rsidRPr="006936F3" w:rsidRDefault="00670A11" w:rsidP="00E873DB">
            <w:pPr>
              <w:spacing w:before="120" w:after="60"/>
              <w:jc w:val="both"/>
              <w:rPr>
                <w:i/>
                <w:sz w:val="24"/>
                <w:szCs w:val="24"/>
              </w:rPr>
            </w:pPr>
            <w:r>
              <w:rPr>
                <w:i/>
                <w:sz w:val="24"/>
                <w:szCs w:val="24"/>
              </w:rPr>
              <w:t>6</w:t>
            </w:r>
            <w:r w:rsidRPr="008A3D31">
              <w:rPr>
                <w:i/>
                <w:sz w:val="24"/>
                <w:szCs w:val="24"/>
              </w:rPr>
              <w:t xml:space="preserve"> </w:t>
            </w:r>
            <w:r>
              <w:rPr>
                <w:i/>
                <w:sz w:val="24"/>
                <w:szCs w:val="24"/>
              </w:rPr>
              <w:t>Q</w:t>
            </w:r>
            <w:r w:rsidRPr="008A3D31">
              <w:rPr>
                <w:i/>
                <w:sz w:val="24"/>
                <w:szCs w:val="24"/>
              </w:rPr>
              <w:t xml:space="preserve">uarterly Installments </w:t>
            </w:r>
            <w:r>
              <w:rPr>
                <w:i/>
                <w:sz w:val="24"/>
                <w:szCs w:val="24"/>
              </w:rPr>
              <w:t xml:space="preserve">with 6 </w:t>
            </w:r>
            <w:r w:rsidRPr="008A3D31">
              <w:rPr>
                <w:i/>
                <w:sz w:val="24"/>
                <w:szCs w:val="24"/>
              </w:rPr>
              <w:t>months Grace period</w:t>
            </w:r>
          </w:p>
        </w:tc>
        <w:tc>
          <w:tcPr>
            <w:tcW w:w="6930" w:type="dxa"/>
            <w:vAlign w:val="center"/>
          </w:tcPr>
          <w:p w:rsidR="00015234" w:rsidRPr="006936F3" w:rsidRDefault="00015234" w:rsidP="00E873DB">
            <w:pPr>
              <w:spacing w:before="120" w:after="60"/>
              <w:jc w:val="both"/>
              <w:rPr>
                <w:i/>
                <w:sz w:val="24"/>
                <w:szCs w:val="24"/>
              </w:rPr>
            </w:pPr>
            <w:r w:rsidRPr="006936F3">
              <w:rPr>
                <w:i/>
                <w:sz w:val="24"/>
                <w:szCs w:val="24"/>
              </w:rPr>
              <w:t>Weekly/monthly/Quarterly/Yearly</w:t>
            </w:r>
            <w:r w:rsidR="001C5CC3">
              <w:rPr>
                <w:i/>
                <w:sz w:val="24"/>
                <w:szCs w:val="24"/>
              </w:rPr>
              <w:t xml:space="preserve">/one-shot as per the </w:t>
            </w:r>
            <w:r w:rsidR="00E873DB" w:rsidRPr="008962CA">
              <w:rPr>
                <w:i/>
                <w:sz w:val="24"/>
                <w:szCs w:val="24"/>
              </w:rPr>
              <w:t>the nature of the activities undertaken.</w:t>
            </w:r>
          </w:p>
        </w:tc>
      </w:tr>
      <w:tr w:rsidR="00015234" w:rsidRPr="00F72A4A" w:rsidTr="00015234">
        <w:trPr>
          <w:trHeight w:val="576"/>
        </w:trPr>
        <w:tc>
          <w:tcPr>
            <w:tcW w:w="738" w:type="dxa"/>
            <w:vAlign w:val="center"/>
          </w:tcPr>
          <w:p w:rsidR="00015234" w:rsidRPr="003F1C56" w:rsidRDefault="00015234" w:rsidP="00E873DB">
            <w:pPr>
              <w:spacing w:before="120" w:after="60"/>
              <w:rPr>
                <w:sz w:val="24"/>
                <w:szCs w:val="24"/>
              </w:rPr>
            </w:pPr>
            <w:r w:rsidRPr="003F1C56">
              <w:rPr>
                <w:sz w:val="24"/>
                <w:szCs w:val="24"/>
              </w:rPr>
              <w:t>06</w:t>
            </w:r>
          </w:p>
        </w:tc>
        <w:tc>
          <w:tcPr>
            <w:tcW w:w="2160" w:type="dxa"/>
            <w:vAlign w:val="center"/>
          </w:tcPr>
          <w:p w:rsidR="00015234" w:rsidRPr="003F1C56" w:rsidRDefault="003F1C56" w:rsidP="00E873DB">
            <w:pPr>
              <w:spacing w:before="120" w:after="60"/>
              <w:rPr>
                <w:sz w:val="24"/>
                <w:szCs w:val="24"/>
              </w:rPr>
            </w:pPr>
            <w:r w:rsidRPr="00603191">
              <w:rPr>
                <w:sz w:val="24"/>
                <w:szCs w:val="24"/>
              </w:rPr>
              <w:t>Service Charge (Declining balance Method)</w:t>
            </w:r>
          </w:p>
        </w:tc>
        <w:tc>
          <w:tcPr>
            <w:tcW w:w="4320" w:type="dxa"/>
            <w:vAlign w:val="center"/>
          </w:tcPr>
          <w:p w:rsidR="00015234" w:rsidRPr="006936F3" w:rsidRDefault="00015234" w:rsidP="00E873DB">
            <w:pPr>
              <w:spacing w:before="120" w:after="60"/>
              <w:jc w:val="both"/>
              <w:rPr>
                <w:i/>
                <w:sz w:val="24"/>
                <w:szCs w:val="24"/>
              </w:rPr>
            </w:pPr>
            <w:r w:rsidRPr="006936F3">
              <w:rPr>
                <w:i/>
                <w:sz w:val="24"/>
                <w:szCs w:val="24"/>
              </w:rPr>
              <w:t xml:space="preserve">1% </w:t>
            </w:r>
          </w:p>
        </w:tc>
        <w:tc>
          <w:tcPr>
            <w:tcW w:w="6930" w:type="dxa"/>
            <w:vAlign w:val="center"/>
          </w:tcPr>
          <w:p w:rsidR="00015234" w:rsidRPr="006936F3" w:rsidRDefault="00461E6C" w:rsidP="00E873DB">
            <w:pPr>
              <w:spacing w:before="120" w:after="60"/>
              <w:jc w:val="both"/>
              <w:rPr>
                <w:i/>
                <w:sz w:val="24"/>
                <w:szCs w:val="24"/>
              </w:rPr>
            </w:pPr>
            <w:r w:rsidRPr="008A3D31">
              <w:rPr>
                <w:i/>
                <w:sz w:val="24"/>
                <w:szCs w:val="24"/>
              </w:rPr>
              <w:t>Maximum 2</w:t>
            </w:r>
            <w:r>
              <w:rPr>
                <w:i/>
                <w:sz w:val="24"/>
                <w:szCs w:val="24"/>
              </w:rPr>
              <w:t>0</w:t>
            </w:r>
            <w:r w:rsidRPr="008A3D31">
              <w:rPr>
                <w:i/>
                <w:sz w:val="24"/>
                <w:szCs w:val="24"/>
              </w:rPr>
              <w:t>% in declining balance method.</w:t>
            </w:r>
          </w:p>
        </w:tc>
      </w:tr>
    </w:tbl>
    <w:p w:rsidR="00215FB7" w:rsidRDefault="00215FB7" w:rsidP="00F56787">
      <w:pPr>
        <w:pStyle w:val="Outline"/>
        <w:spacing w:before="0"/>
        <w:rPr>
          <w:b/>
          <w:kern w:val="0"/>
        </w:rPr>
      </w:pPr>
    </w:p>
    <w:p w:rsidR="00215FB7" w:rsidRPr="003F1C56" w:rsidRDefault="006D7E0E" w:rsidP="00215FB7">
      <w:pPr>
        <w:pStyle w:val="Outline"/>
        <w:spacing w:before="0"/>
        <w:rPr>
          <w:b/>
          <w:kern w:val="0"/>
          <w:sz w:val="26"/>
          <w:szCs w:val="26"/>
        </w:rPr>
      </w:pPr>
      <w:r w:rsidRPr="003F1C56">
        <w:rPr>
          <w:b/>
          <w:kern w:val="0"/>
          <w:sz w:val="26"/>
          <w:szCs w:val="26"/>
        </w:rPr>
        <w:t>4.  Sufolon</w:t>
      </w:r>
    </w:p>
    <w:p w:rsidR="003F1C56" w:rsidRPr="003F1C56" w:rsidRDefault="003F1C56" w:rsidP="00215FB7">
      <w:pPr>
        <w:pStyle w:val="Outline"/>
        <w:spacing w:before="0"/>
        <w:rPr>
          <w:b/>
          <w:kern w:val="0"/>
          <w:sz w:val="18"/>
        </w:rPr>
      </w:pPr>
    </w:p>
    <w:tbl>
      <w:tblPr>
        <w:tblStyle w:val="TableGrid"/>
        <w:tblW w:w="14148" w:type="dxa"/>
        <w:tblLook w:val="04A0"/>
      </w:tblPr>
      <w:tblGrid>
        <w:gridCol w:w="738"/>
        <w:gridCol w:w="2160"/>
        <w:gridCol w:w="4320"/>
        <w:gridCol w:w="6930"/>
      </w:tblGrid>
      <w:tr w:rsidR="00215FB7" w:rsidRPr="003F1C56" w:rsidTr="006D7E0E">
        <w:trPr>
          <w:trHeight w:val="576"/>
        </w:trPr>
        <w:tc>
          <w:tcPr>
            <w:tcW w:w="738" w:type="dxa"/>
            <w:vAlign w:val="center"/>
          </w:tcPr>
          <w:p w:rsidR="00215FB7" w:rsidRPr="003F1C56" w:rsidRDefault="00215FB7" w:rsidP="005C3F7C">
            <w:pPr>
              <w:spacing w:before="120" w:after="120"/>
              <w:rPr>
                <w:sz w:val="24"/>
                <w:szCs w:val="24"/>
              </w:rPr>
            </w:pPr>
            <w:r w:rsidRPr="003F1C56">
              <w:rPr>
                <w:sz w:val="24"/>
                <w:szCs w:val="24"/>
              </w:rPr>
              <w:t>No.</w:t>
            </w:r>
          </w:p>
        </w:tc>
        <w:tc>
          <w:tcPr>
            <w:tcW w:w="2160" w:type="dxa"/>
            <w:vAlign w:val="center"/>
          </w:tcPr>
          <w:p w:rsidR="00215FB7" w:rsidRPr="003F1C56" w:rsidRDefault="00215FB7" w:rsidP="005C3F7C">
            <w:pPr>
              <w:spacing w:before="120" w:after="120"/>
              <w:jc w:val="center"/>
              <w:rPr>
                <w:b/>
                <w:sz w:val="24"/>
                <w:szCs w:val="24"/>
              </w:rPr>
            </w:pPr>
            <w:r w:rsidRPr="003F1C56">
              <w:rPr>
                <w:b/>
                <w:sz w:val="24"/>
                <w:szCs w:val="24"/>
              </w:rPr>
              <w:t>Item</w:t>
            </w:r>
          </w:p>
        </w:tc>
        <w:tc>
          <w:tcPr>
            <w:tcW w:w="4320" w:type="dxa"/>
            <w:vAlign w:val="center"/>
          </w:tcPr>
          <w:p w:rsidR="00215FB7" w:rsidRPr="003F1C56" w:rsidRDefault="00215FB7" w:rsidP="005C3F7C">
            <w:pPr>
              <w:spacing w:before="120" w:after="120"/>
              <w:jc w:val="center"/>
              <w:rPr>
                <w:b/>
                <w:sz w:val="24"/>
                <w:szCs w:val="24"/>
              </w:rPr>
            </w:pPr>
            <w:r w:rsidRPr="003F1C56">
              <w:rPr>
                <w:b/>
                <w:sz w:val="24"/>
                <w:szCs w:val="24"/>
              </w:rPr>
              <w:t>PKSF-PO</w:t>
            </w:r>
          </w:p>
        </w:tc>
        <w:tc>
          <w:tcPr>
            <w:tcW w:w="6930" w:type="dxa"/>
            <w:vAlign w:val="center"/>
          </w:tcPr>
          <w:p w:rsidR="00215FB7" w:rsidRPr="003F1C56" w:rsidRDefault="00215FB7" w:rsidP="005C3F7C">
            <w:pPr>
              <w:spacing w:before="120" w:after="120"/>
              <w:jc w:val="center"/>
              <w:rPr>
                <w:b/>
                <w:sz w:val="24"/>
                <w:szCs w:val="24"/>
              </w:rPr>
            </w:pPr>
            <w:r w:rsidRPr="003F1C56">
              <w:rPr>
                <w:b/>
                <w:sz w:val="24"/>
                <w:szCs w:val="24"/>
              </w:rPr>
              <w:t>PO-beneficiary</w:t>
            </w:r>
          </w:p>
        </w:tc>
      </w:tr>
      <w:tr w:rsidR="00215FB7" w:rsidRPr="003F1C56" w:rsidTr="006D7E0E">
        <w:trPr>
          <w:trHeight w:val="576"/>
        </w:trPr>
        <w:tc>
          <w:tcPr>
            <w:tcW w:w="738" w:type="dxa"/>
            <w:vAlign w:val="center"/>
          </w:tcPr>
          <w:p w:rsidR="00215FB7" w:rsidRPr="003F1C56" w:rsidRDefault="00215FB7" w:rsidP="005C3F7C">
            <w:pPr>
              <w:spacing w:before="120" w:after="120"/>
              <w:rPr>
                <w:sz w:val="24"/>
                <w:szCs w:val="24"/>
              </w:rPr>
            </w:pPr>
            <w:r w:rsidRPr="003F1C56">
              <w:rPr>
                <w:sz w:val="24"/>
                <w:szCs w:val="24"/>
              </w:rPr>
              <w:t>01</w:t>
            </w:r>
          </w:p>
        </w:tc>
        <w:tc>
          <w:tcPr>
            <w:tcW w:w="2160" w:type="dxa"/>
            <w:vAlign w:val="center"/>
          </w:tcPr>
          <w:p w:rsidR="00215FB7" w:rsidRPr="003F1C56" w:rsidRDefault="00215FB7" w:rsidP="005C3F7C">
            <w:pPr>
              <w:spacing w:before="120" w:after="120"/>
              <w:rPr>
                <w:sz w:val="24"/>
                <w:szCs w:val="24"/>
              </w:rPr>
            </w:pPr>
            <w:r w:rsidRPr="003F1C56">
              <w:rPr>
                <w:sz w:val="24"/>
                <w:szCs w:val="24"/>
              </w:rPr>
              <w:t>Borrower Selection Criteria</w:t>
            </w:r>
          </w:p>
        </w:tc>
        <w:tc>
          <w:tcPr>
            <w:tcW w:w="4320" w:type="dxa"/>
            <w:vAlign w:val="center"/>
          </w:tcPr>
          <w:p w:rsidR="00215FB7" w:rsidRPr="003F1C56" w:rsidRDefault="006B2EDD" w:rsidP="005C3F7C">
            <w:pPr>
              <w:spacing w:before="120" w:after="120"/>
              <w:rPr>
                <w:sz w:val="24"/>
                <w:szCs w:val="24"/>
              </w:rPr>
            </w:pPr>
            <w:r w:rsidRPr="008A3D31">
              <w:rPr>
                <w:i/>
                <w:sz w:val="24"/>
                <w:szCs w:val="24"/>
              </w:rPr>
              <w:t>As per Basic Eligibility Criteria illustrated in point “C”</w:t>
            </w:r>
          </w:p>
        </w:tc>
        <w:tc>
          <w:tcPr>
            <w:tcW w:w="6930" w:type="dxa"/>
            <w:vAlign w:val="center"/>
          </w:tcPr>
          <w:p w:rsidR="00215FB7" w:rsidRDefault="001B4CA5" w:rsidP="005C3F7C">
            <w:pPr>
              <w:pStyle w:val="ListParagraph"/>
              <w:numPr>
                <w:ilvl w:val="0"/>
                <w:numId w:val="32"/>
              </w:numPr>
              <w:spacing w:before="120" w:after="120"/>
              <w:jc w:val="both"/>
              <w:rPr>
                <w:i/>
                <w:sz w:val="24"/>
                <w:szCs w:val="24"/>
              </w:rPr>
            </w:pPr>
            <w:r w:rsidRPr="001B4CA5">
              <w:rPr>
                <w:i/>
                <w:sz w:val="24"/>
                <w:szCs w:val="24"/>
              </w:rPr>
              <w:t>Member of</w:t>
            </w:r>
            <w:r>
              <w:rPr>
                <w:i/>
                <w:sz w:val="24"/>
                <w:szCs w:val="24"/>
              </w:rPr>
              <w:t xml:space="preserve"> Jagoron, Buniad, Agrosor</w:t>
            </w:r>
            <w:r w:rsidR="00AB6A4F">
              <w:rPr>
                <w:i/>
                <w:sz w:val="24"/>
                <w:szCs w:val="24"/>
              </w:rPr>
              <w:t xml:space="preserve"> program</w:t>
            </w:r>
          </w:p>
          <w:p w:rsidR="001B4CA5" w:rsidRPr="001B4CA5" w:rsidRDefault="001B4CA5" w:rsidP="005C3F7C">
            <w:pPr>
              <w:pStyle w:val="ListParagraph"/>
              <w:numPr>
                <w:ilvl w:val="0"/>
                <w:numId w:val="32"/>
              </w:numPr>
              <w:spacing w:before="120" w:after="120"/>
              <w:jc w:val="both"/>
              <w:rPr>
                <w:i/>
                <w:sz w:val="24"/>
                <w:szCs w:val="24"/>
              </w:rPr>
            </w:pPr>
            <w:r>
              <w:rPr>
                <w:i/>
                <w:sz w:val="24"/>
                <w:szCs w:val="24"/>
              </w:rPr>
              <w:t xml:space="preserve">Small and marginal farmer </w:t>
            </w:r>
            <w:r w:rsidR="00B00C17">
              <w:rPr>
                <w:i/>
                <w:sz w:val="24"/>
                <w:szCs w:val="24"/>
              </w:rPr>
              <w:t>as per the definition of PKSF</w:t>
            </w:r>
            <w:r w:rsidR="00B00C17">
              <w:rPr>
                <w:rStyle w:val="FootnoteReference"/>
                <w:i/>
                <w:sz w:val="24"/>
                <w:szCs w:val="24"/>
              </w:rPr>
              <w:footnoteReference w:id="4"/>
            </w:r>
            <w:r w:rsidR="00B00C17">
              <w:rPr>
                <w:i/>
                <w:sz w:val="24"/>
                <w:szCs w:val="24"/>
              </w:rPr>
              <w:t>.</w:t>
            </w:r>
          </w:p>
        </w:tc>
      </w:tr>
      <w:tr w:rsidR="00215FB7" w:rsidRPr="003F1C56" w:rsidTr="006D7E0E">
        <w:trPr>
          <w:trHeight w:val="576"/>
        </w:trPr>
        <w:tc>
          <w:tcPr>
            <w:tcW w:w="738" w:type="dxa"/>
            <w:vAlign w:val="center"/>
          </w:tcPr>
          <w:p w:rsidR="00215FB7" w:rsidRPr="003F1C56" w:rsidRDefault="00215FB7" w:rsidP="005C3F7C">
            <w:pPr>
              <w:spacing w:before="120" w:after="120"/>
              <w:rPr>
                <w:sz w:val="24"/>
                <w:szCs w:val="24"/>
              </w:rPr>
            </w:pPr>
            <w:r w:rsidRPr="003F1C56">
              <w:rPr>
                <w:sz w:val="24"/>
                <w:szCs w:val="24"/>
              </w:rPr>
              <w:t>02</w:t>
            </w:r>
          </w:p>
        </w:tc>
        <w:tc>
          <w:tcPr>
            <w:tcW w:w="2160" w:type="dxa"/>
            <w:vAlign w:val="center"/>
          </w:tcPr>
          <w:p w:rsidR="00215FB7" w:rsidRPr="003F1C56" w:rsidRDefault="00215FB7" w:rsidP="005C3F7C">
            <w:pPr>
              <w:spacing w:before="120" w:after="120"/>
              <w:rPr>
                <w:sz w:val="24"/>
                <w:szCs w:val="24"/>
              </w:rPr>
            </w:pPr>
            <w:r w:rsidRPr="003F1C56">
              <w:rPr>
                <w:sz w:val="24"/>
                <w:szCs w:val="24"/>
              </w:rPr>
              <w:t>Nature of Activities</w:t>
            </w:r>
          </w:p>
        </w:tc>
        <w:tc>
          <w:tcPr>
            <w:tcW w:w="4320" w:type="dxa"/>
            <w:vAlign w:val="center"/>
          </w:tcPr>
          <w:p w:rsidR="00215FB7" w:rsidRPr="003F1C56" w:rsidRDefault="0055630E" w:rsidP="005C3F7C">
            <w:pPr>
              <w:spacing w:before="120" w:after="120"/>
              <w:jc w:val="both"/>
              <w:rPr>
                <w:i/>
                <w:sz w:val="24"/>
                <w:szCs w:val="24"/>
              </w:rPr>
            </w:pPr>
            <w:r w:rsidRPr="003462B2">
              <w:rPr>
                <w:i/>
                <w:sz w:val="24"/>
                <w:szCs w:val="24"/>
              </w:rPr>
              <w:t>Financial services for the agriculture sector</w:t>
            </w:r>
            <w:r>
              <w:rPr>
                <w:i/>
                <w:sz w:val="24"/>
                <w:szCs w:val="24"/>
              </w:rPr>
              <w:t>(</w:t>
            </w:r>
            <w:r w:rsidRPr="003462B2">
              <w:rPr>
                <w:i/>
                <w:sz w:val="24"/>
                <w:szCs w:val="24"/>
              </w:rPr>
              <w:t xml:space="preserve"> mainly </w:t>
            </w:r>
            <w:r>
              <w:rPr>
                <w:i/>
                <w:sz w:val="24"/>
                <w:szCs w:val="24"/>
              </w:rPr>
              <w:t>for</w:t>
            </w:r>
            <w:r w:rsidRPr="003462B2">
              <w:rPr>
                <w:i/>
                <w:sz w:val="24"/>
                <w:szCs w:val="24"/>
              </w:rPr>
              <w:t xml:space="preserve"> the small and marginal farmers</w:t>
            </w:r>
            <w:r>
              <w:rPr>
                <w:i/>
                <w:sz w:val="24"/>
                <w:szCs w:val="24"/>
              </w:rPr>
              <w:t>)</w:t>
            </w:r>
            <w:r w:rsidRPr="003462B2">
              <w:rPr>
                <w:i/>
                <w:sz w:val="24"/>
                <w:szCs w:val="24"/>
              </w:rPr>
              <w:t>.</w:t>
            </w:r>
          </w:p>
        </w:tc>
        <w:tc>
          <w:tcPr>
            <w:tcW w:w="6930" w:type="dxa"/>
            <w:vAlign w:val="center"/>
          </w:tcPr>
          <w:p w:rsidR="00215FB7" w:rsidRPr="003F1C56" w:rsidRDefault="0055630E" w:rsidP="00E873DB">
            <w:pPr>
              <w:spacing w:before="120" w:after="120"/>
              <w:jc w:val="both"/>
              <w:rPr>
                <w:i/>
                <w:sz w:val="24"/>
                <w:szCs w:val="24"/>
              </w:rPr>
            </w:pPr>
            <w:r>
              <w:rPr>
                <w:i/>
                <w:sz w:val="24"/>
                <w:szCs w:val="24"/>
              </w:rPr>
              <w:t xml:space="preserve">Any </w:t>
            </w:r>
            <w:r w:rsidR="00E873DB">
              <w:rPr>
                <w:i/>
                <w:sz w:val="24"/>
                <w:szCs w:val="24"/>
              </w:rPr>
              <w:t xml:space="preserve">kind of </w:t>
            </w:r>
            <w:r>
              <w:rPr>
                <w:i/>
                <w:sz w:val="24"/>
                <w:szCs w:val="24"/>
              </w:rPr>
              <w:t>agriculture related activit</w:t>
            </w:r>
            <w:r w:rsidR="00E873DB">
              <w:rPr>
                <w:i/>
                <w:sz w:val="24"/>
                <w:szCs w:val="24"/>
              </w:rPr>
              <w:t>y</w:t>
            </w:r>
            <w:r>
              <w:rPr>
                <w:i/>
                <w:sz w:val="24"/>
                <w:szCs w:val="24"/>
              </w:rPr>
              <w:t xml:space="preserve"> (crop, livestock, fisheries)</w:t>
            </w:r>
          </w:p>
        </w:tc>
      </w:tr>
      <w:tr w:rsidR="00215FB7" w:rsidRPr="003F1C56" w:rsidTr="006D7E0E">
        <w:trPr>
          <w:trHeight w:val="576"/>
        </w:trPr>
        <w:tc>
          <w:tcPr>
            <w:tcW w:w="738" w:type="dxa"/>
            <w:vAlign w:val="center"/>
          </w:tcPr>
          <w:p w:rsidR="00215FB7" w:rsidRPr="003F1C56" w:rsidRDefault="00215FB7" w:rsidP="005C3F7C">
            <w:pPr>
              <w:spacing w:before="120" w:after="120"/>
              <w:rPr>
                <w:sz w:val="24"/>
                <w:szCs w:val="24"/>
              </w:rPr>
            </w:pPr>
            <w:r w:rsidRPr="003F1C56">
              <w:rPr>
                <w:sz w:val="24"/>
                <w:szCs w:val="24"/>
              </w:rPr>
              <w:t>03</w:t>
            </w:r>
          </w:p>
        </w:tc>
        <w:tc>
          <w:tcPr>
            <w:tcW w:w="2160" w:type="dxa"/>
            <w:vAlign w:val="center"/>
          </w:tcPr>
          <w:p w:rsidR="00215FB7" w:rsidRPr="003F1C56" w:rsidRDefault="00215FB7" w:rsidP="005C3F7C">
            <w:pPr>
              <w:spacing w:before="120" w:after="120"/>
              <w:rPr>
                <w:sz w:val="24"/>
                <w:szCs w:val="24"/>
              </w:rPr>
            </w:pPr>
            <w:r w:rsidRPr="003F1C56">
              <w:rPr>
                <w:bCs/>
                <w:sz w:val="24"/>
                <w:szCs w:val="24"/>
              </w:rPr>
              <w:t>Loan Limit</w:t>
            </w:r>
          </w:p>
        </w:tc>
        <w:tc>
          <w:tcPr>
            <w:tcW w:w="4320" w:type="dxa"/>
            <w:vAlign w:val="center"/>
          </w:tcPr>
          <w:p w:rsidR="00215FB7" w:rsidRPr="003F1C56" w:rsidRDefault="006B2EDD" w:rsidP="005C3F7C">
            <w:pPr>
              <w:spacing w:before="120" w:after="120"/>
              <w:jc w:val="both"/>
              <w:rPr>
                <w:i/>
                <w:sz w:val="24"/>
                <w:szCs w:val="24"/>
              </w:rPr>
            </w:pPr>
            <w:r>
              <w:rPr>
                <w:i/>
                <w:sz w:val="24"/>
                <w:szCs w:val="24"/>
              </w:rPr>
              <w:t>NA</w:t>
            </w:r>
          </w:p>
        </w:tc>
        <w:tc>
          <w:tcPr>
            <w:tcW w:w="6930" w:type="dxa"/>
            <w:vAlign w:val="center"/>
          </w:tcPr>
          <w:p w:rsidR="00215FB7" w:rsidRPr="003F1C56" w:rsidRDefault="008A5F95" w:rsidP="005C3F7C">
            <w:pPr>
              <w:spacing w:before="120" w:after="120"/>
              <w:jc w:val="both"/>
              <w:rPr>
                <w:i/>
                <w:sz w:val="24"/>
                <w:szCs w:val="24"/>
              </w:rPr>
            </w:pPr>
            <w:r>
              <w:rPr>
                <w:i/>
                <w:sz w:val="24"/>
                <w:szCs w:val="24"/>
              </w:rPr>
              <w:t>Maximum</w:t>
            </w:r>
            <w:r w:rsidR="00F513F5">
              <w:rPr>
                <w:i/>
                <w:sz w:val="24"/>
                <w:szCs w:val="24"/>
              </w:rPr>
              <w:t xml:space="preserve"> 60,000</w:t>
            </w:r>
            <w:r>
              <w:rPr>
                <w:i/>
                <w:sz w:val="24"/>
                <w:szCs w:val="24"/>
              </w:rPr>
              <w:t xml:space="preserve"> Tk.</w:t>
            </w:r>
            <w:r w:rsidR="00F513F5">
              <w:rPr>
                <w:i/>
                <w:sz w:val="24"/>
                <w:szCs w:val="24"/>
              </w:rPr>
              <w:t>, in</w:t>
            </w:r>
            <w:r>
              <w:rPr>
                <w:i/>
                <w:sz w:val="24"/>
                <w:szCs w:val="24"/>
              </w:rPr>
              <w:t xml:space="preserve"> </w:t>
            </w:r>
            <w:r w:rsidR="00F513F5">
              <w:rPr>
                <w:i/>
                <w:sz w:val="24"/>
                <w:szCs w:val="24"/>
              </w:rPr>
              <w:t xml:space="preserve">case of double loan </w:t>
            </w:r>
            <w:r w:rsidR="00752591">
              <w:rPr>
                <w:i/>
                <w:sz w:val="24"/>
                <w:szCs w:val="24"/>
              </w:rPr>
              <w:t>100,000</w:t>
            </w:r>
            <w:r>
              <w:rPr>
                <w:i/>
                <w:sz w:val="24"/>
                <w:szCs w:val="24"/>
              </w:rPr>
              <w:t xml:space="preserve"> Tk.</w:t>
            </w:r>
          </w:p>
        </w:tc>
      </w:tr>
      <w:tr w:rsidR="00215FB7" w:rsidRPr="003F1C56" w:rsidTr="006D7E0E">
        <w:trPr>
          <w:trHeight w:val="576"/>
        </w:trPr>
        <w:tc>
          <w:tcPr>
            <w:tcW w:w="738" w:type="dxa"/>
            <w:vAlign w:val="center"/>
          </w:tcPr>
          <w:p w:rsidR="00215FB7" w:rsidRPr="003F1C56" w:rsidRDefault="00215FB7" w:rsidP="005C3F7C">
            <w:pPr>
              <w:spacing w:before="120" w:after="120"/>
              <w:rPr>
                <w:sz w:val="24"/>
                <w:szCs w:val="24"/>
              </w:rPr>
            </w:pPr>
            <w:r w:rsidRPr="003F1C56">
              <w:rPr>
                <w:sz w:val="24"/>
                <w:szCs w:val="24"/>
              </w:rPr>
              <w:t>04</w:t>
            </w:r>
          </w:p>
        </w:tc>
        <w:tc>
          <w:tcPr>
            <w:tcW w:w="2160" w:type="dxa"/>
            <w:vAlign w:val="center"/>
          </w:tcPr>
          <w:p w:rsidR="00215FB7" w:rsidRPr="003F1C56" w:rsidRDefault="00215FB7" w:rsidP="005C3F7C">
            <w:pPr>
              <w:spacing w:before="120" w:after="120"/>
              <w:rPr>
                <w:sz w:val="24"/>
                <w:szCs w:val="24"/>
              </w:rPr>
            </w:pPr>
            <w:r w:rsidRPr="003F1C56">
              <w:rPr>
                <w:sz w:val="24"/>
                <w:szCs w:val="24"/>
              </w:rPr>
              <w:t>Loan Tenure</w:t>
            </w:r>
          </w:p>
        </w:tc>
        <w:tc>
          <w:tcPr>
            <w:tcW w:w="4320" w:type="dxa"/>
            <w:vAlign w:val="center"/>
          </w:tcPr>
          <w:p w:rsidR="00215FB7" w:rsidRPr="003F1C56" w:rsidRDefault="00752591" w:rsidP="005C3F7C">
            <w:pPr>
              <w:spacing w:before="120" w:after="120"/>
              <w:jc w:val="both"/>
              <w:rPr>
                <w:i/>
                <w:sz w:val="24"/>
                <w:szCs w:val="24"/>
              </w:rPr>
            </w:pPr>
            <w:r>
              <w:rPr>
                <w:i/>
                <w:sz w:val="24"/>
                <w:szCs w:val="24"/>
              </w:rPr>
              <w:t>Maximum 14 months</w:t>
            </w:r>
          </w:p>
        </w:tc>
        <w:tc>
          <w:tcPr>
            <w:tcW w:w="6930" w:type="dxa"/>
            <w:vAlign w:val="center"/>
          </w:tcPr>
          <w:p w:rsidR="00215FB7" w:rsidRPr="003F1C56" w:rsidRDefault="00752591" w:rsidP="005C3F7C">
            <w:pPr>
              <w:spacing w:before="120" w:after="120"/>
              <w:jc w:val="both"/>
              <w:rPr>
                <w:i/>
                <w:sz w:val="24"/>
                <w:szCs w:val="24"/>
              </w:rPr>
            </w:pPr>
            <w:r>
              <w:rPr>
                <w:i/>
                <w:sz w:val="24"/>
                <w:szCs w:val="24"/>
              </w:rPr>
              <w:t>Maximum 12 months</w:t>
            </w:r>
          </w:p>
        </w:tc>
      </w:tr>
      <w:tr w:rsidR="00215FB7" w:rsidRPr="003F1C56" w:rsidTr="006D7E0E">
        <w:trPr>
          <w:trHeight w:val="576"/>
        </w:trPr>
        <w:tc>
          <w:tcPr>
            <w:tcW w:w="738" w:type="dxa"/>
            <w:vAlign w:val="center"/>
          </w:tcPr>
          <w:p w:rsidR="00215FB7" w:rsidRPr="003F1C56" w:rsidRDefault="00215FB7" w:rsidP="005C3F7C">
            <w:pPr>
              <w:spacing w:before="120" w:after="120"/>
              <w:rPr>
                <w:sz w:val="24"/>
                <w:szCs w:val="24"/>
              </w:rPr>
            </w:pPr>
            <w:r w:rsidRPr="003F1C56">
              <w:rPr>
                <w:sz w:val="24"/>
                <w:szCs w:val="24"/>
              </w:rPr>
              <w:t>05</w:t>
            </w:r>
          </w:p>
        </w:tc>
        <w:tc>
          <w:tcPr>
            <w:tcW w:w="2160" w:type="dxa"/>
            <w:vAlign w:val="center"/>
          </w:tcPr>
          <w:p w:rsidR="00215FB7" w:rsidRPr="003F1C56" w:rsidRDefault="00215FB7" w:rsidP="005C3F7C">
            <w:pPr>
              <w:spacing w:before="120" w:after="120"/>
              <w:rPr>
                <w:sz w:val="24"/>
                <w:szCs w:val="24"/>
              </w:rPr>
            </w:pPr>
            <w:r w:rsidRPr="003F1C56">
              <w:rPr>
                <w:sz w:val="24"/>
                <w:szCs w:val="24"/>
              </w:rPr>
              <w:t>Repayment Mode</w:t>
            </w:r>
          </w:p>
        </w:tc>
        <w:tc>
          <w:tcPr>
            <w:tcW w:w="4320" w:type="dxa"/>
            <w:vAlign w:val="center"/>
          </w:tcPr>
          <w:p w:rsidR="00215FB7" w:rsidRPr="003F1C56" w:rsidRDefault="00586DB1" w:rsidP="005C3F7C">
            <w:pPr>
              <w:spacing w:before="120" w:after="120"/>
              <w:jc w:val="both"/>
              <w:rPr>
                <w:i/>
                <w:sz w:val="24"/>
                <w:szCs w:val="24"/>
              </w:rPr>
            </w:pPr>
            <w:r>
              <w:rPr>
                <w:i/>
                <w:sz w:val="24"/>
                <w:szCs w:val="24"/>
              </w:rPr>
              <w:t>Single or multiple installment</w:t>
            </w:r>
            <w:r w:rsidR="003A1F73">
              <w:rPr>
                <w:i/>
                <w:sz w:val="24"/>
                <w:szCs w:val="24"/>
              </w:rPr>
              <w:t xml:space="preserve"> as per the demand</w:t>
            </w:r>
          </w:p>
        </w:tc>
        <w:tc>
          <w:tcPr>
            <w:tcW w:w="6930" w:type="dxa"/>
            <w:vAlign w:val="center"/>
          </w:tcPr>
          <w:p w:rsidR="00215FB7" w:rsidRPr="003F1C56" w:rsidRDefault="007B134E" w:rsidP="005C3F7C">
            <w:pPr>
              <w:spacing w:before="120" w:after="120"/>
              <w:jc w:val="both"/>
              <w:rPr>
                <w:i/>
                <w:sz w:val="24"/>
                <w:szCs w:val="24"/>
              </w:rPr>
            </w:pPr>
            <w:r w:rsidRPr="008A3D31">
              <w:rPr>
                <w:i/>
                <w:sz w:val="24"/>
                <w:szCs w:val="24"/>
              </w:rPr>
              <w:t>There should be flexibility in the installment collection procedure. It can be collected weekly/fortnightly/ monthly/single installment/balloon payment etc.</w:t>
            </w:r>
            <w:r w:rsidR="002C098D" w:rsidRPr="008962CA">
              <w:rPr>
                <w:i/>
                <w:sz w:val="24"/>
                <w:szCs w:val="24"/>
              </w:rPr>
              <w:t xml:space="preserve"> depending on the nature of the activities undertaken.</w:t>
            </w:r>
          </w:p>
        </w:tc>
      </w:tr>
      <w:tr w:rsidR="00215FB7" w:rsidRPr="003F1C56" w:rsidTr="006D7E0E">
        <w:trPr>
          <w:trHeight w:val="576"/>
        </w:trPr>
        <w:tc>
          <w:tcPr>
            <w:tcW w:w="738" w:type="dxa"/>
            <w:vAlign w:val="center"/>
          </w:tcPr>
          <w:p w:rsidR="00215FB7" w:rsidRPr="003F1C56" w:rsidRDefault="00215FB7" w:rsidP="005C3F7C">
            <w:pPr>
              <w:spacing w:before="120" w:after="120"/>
              <w:rPr>
                <w:sz w:val="24"/>
                <w:szCs w:val="24"/>
              </w:rPr>
            </w:pPr>
            <w:r w:rsidRPr="003F1C56">
              <w:rPr>
                <w:sz w:val="24"/>
                <w:szCs w:val="24"/>
              </w:rPr>
              <w:t>06</w:t>
            </w:r>
          </w:p>
        </w:tc>
        <w:tc>
          <w:tcPr>
            <w:tcW w:w="2160" w:type="dxa"/>
            <w:vAlign w:val="center"/>
          </w:tcPr>
          <w:p w:rsidR="00215FB7" w:rsidRPr="003F1C56" w:rsidRDefault="003F1C56" w:rsidP="005C3F7C">
            <w:pPr>
              <w:spacing w:before="120" w:after="120"/>
              <w:rPr>
                <w:sz w:val="24"/>
                <w:szCs w:val="24"/>
              </w:rPr>
            </w:pPr>
            <w:r w:rsidRPr="00603191">
              <w:rPr>
                <w:sz w:val="24"/>
                <w:szCs w:val="24"/>
              </w:rPr>
              <w:t>Service Charge (Declining balance Method)</w:t>
            </w:r>
          </w:p>
        </w:tc>
        <w:tc>
          <w:tcPr>
            <w:tcW w:w="4320" w:type="dxa"/>
            <w:vAlign w:val="center"/>
          </w:tcPr>
          <w:p w:rsidR="00FC282C" w:rsidRPr="008A3D31" w:rsidRDefault="00FC282C" w:rsidP="005C3F7C">
            <w:pPr>
              <w:spacing w:before="120" w:after="120"/>
              <w:rPr>
                <w:i/>
                <w:sz w:val="24"/>
                <w:szCs w:val="24"/>
              </w:rPr>
            </w:pPr>
            <w:r w:rsidRPr="008A3D31">
              <w:rPr>
                <w:i/>
                <w:sz w:val="24"/>
                <w:szCs w:val="24"/>
              </w:rPr>
              <w:t>‘A’ Category-8%</w:t>
            </w:r>
          </w:p>
          <w:p w:rsidR="00FC282C" w:rsidRPr="008A3D31" w:rsidRDefault="00FC282C" w:rsidP="005C3F7C">
            <w:pPr>
              <w:spacing w:before="120" w:after="120"/>
              <w:rPr>
                <w:i/>
                <w:sz w:val="24"/>
                <w:szCs w:val="24"/>
              </w:rPr>
            </w:pPr>
            <w:r w:rsidRPr="008A3D31">
              <w:rPr>
                <w:i/>
                <w:sz w:val="24"/>
                <w:szCs w:val="24"/>
              </w:rPr>
              <w:t>‘B’ Category-6.5%</w:t>
            </w:r>
          </w:p>
          <w:p w:rsidR="00215FB7" w:rsidRPr="003F1C56" w:rsidRDefault="00FC282C" w:rsidP="005C3F7C">
            <w:pPr>
              <w:spacing w:before="120" w:after="120"/>
              <w:jc w:val="both"/>
              <w:rPr>
                <w:i/>
                <w:sz w:val="24"/>
                <w:szCs w:val="24"/>
              </w:rPr>
            </w:pPr>
            <w:r w:rsidRPr="008A3D31">
              <w:rPr>
                <w:i/>
                <w:sz w:val="24"/>
                <w:szCs w:val="24"/>
              </w:rPr>
              <w:t>‘C’ Category-5.5%</w:t>
            </w:r>
          </w:p>
        </w:tc>
        <w:tc>
          <w:tcPr>
            <w:tcW w:w="6930" w:type="dxa"/>
            <w:vAlign w:val="center"/>
          </w:tcPr>
          <w:p w:rsidR="00215FB7" w:rsidRPr="003F1C56" w:rsidRDefault="002C098D" w:rsidP="005C3F7C">
            <w:pPr>
              <w:spacing w:before="120" w:after="120"/>
              <w:jc w:val="both"/>
              <w:rPr>
                <w:i/>
                <w:sz w:val="24"/>
                <w:szCs w:val="24"/>
              </w:rPr>
            </w:pPr>
            <w:r>
              <w:rPr>
                <w:i/>
                <w:sz w:val="24"/>
                <w:szCs w:val="24"/>
              </w:rPr>
              <w:t>Monthly 2%, Annually 2</w:t>
            </w:r>
            <w:r w:rsidR="00FC282C">
              <w:rPr>
                <w:i/>
                <w:sz w:val="24"/>
                <w:szCs w:val="24"/>
              </w:rPr>
              <w:t>4</w:t>
            </w:r>
            <w:r>
              <w:rPr>
                <w:i/>
                <w:sz w:val="24"/>
                <w:szCs w:val="24"/>
              </w:rPr>
              <w:t>%</w:t>
            </w:r>
          </w:p>
        </w:tc>
      </w:tr>
    </w:tbl>
    <w:p w:rsidR="00215FB7" w:rsidRDefault="00215FB7" w:rsidP="00F56787">
      <w:pPr>
        <w:pStyle w:val="Outline"/>
        <w:spacing w:before="0"/>
        <w:rPr>
          <w:b/>
          <w:kern w:val="0"/>
        </w:rPr>
      </w:pPr>
    </w:p>
    <w:p w:rsidR="00215FB7" w:rsidRDefault="00215FB7" w:rsidP="00F56787">
      <w:pPr>
        <w:pStyle w:val="Outline"/>
        <w:spacing w:before="0"/>
        <w:rPr>
          <w:b/>
          <w:kern w:val="0"/>
        </w:rPr>
      </w:pPr>
    </w:p>
    <w:p w:rsidR="00215FB7" w:rsidRDefault="00215FB7" w:rsidP="00F56787">
      <w:pPr>
        <w:pStyle w:val="Outline"/>
        <w:spacing w:before="0"/>
        <w:rPr>
          <w:b/>
          <w:kern w:val="0"/>
        </w:rPr>
      </w:pPr>
    </w:p>
    <w:p w:rsidR="006D7E0E" w:rsidRDefault="006D7E0E" w:rsidP="00F56787">
      <w:pPr>
        <w:pStyle w:val="Outline"/>
        <w:spacing w:before="0"/>
        <w:rPr>
          <w:b/>
          <w:kern w:val="0"/>
        </w:rPr>
      </w:pPr>
    </w:p>
    <w:p w:rsidR="006D7E0E" w:rsidRDefault="006D7E0E" w:rsidP="00F56787">
      <w:pPr>
        <w:pStyle w:val="Outline"/>
        <w:spacing w:before="0"/>
        <w:rPr>
          <w:b/>
          <w:kern w:val="0"/>
        </w:rPr>
      </w:pPr>
    </w:p>
    <w:p w:rsidR="00215FB7" w:rsidRDefault="006D7E0E" w:rsidP="00215FB7">
      <w:pPr>
        <w:pStyle w:val="Outline"/>
        <w:spacing w:before="0"/>
        <w:rPr>
          <w:b/>
          <w:kern w:val="0"/>
          <w:sz w:val="26"/>
          <w:szCs w:val="26"/>
        </w:rPr>
      </w:pPr>
      <w:r w:rsidRPr="003F1C56">
        <w:rPr>
          <w:b/>
          <w:kern w:val="0"/>
          <w:sz w:val="26"/>
          <w:szCs w:val="26"/>
        </w:rPr>
        <w:lastRenderedPageBreak/>
        <w:t>5.</w:t>
      </w:r>
      <w:r w:rsidR="00215FB7" w:rsidRPr="003F1C56">
        <w:rPr>
          <w:b/>
          <w:kern w:val="0"/>
          <w:sz w:val="26"/>
          <w:szCs w:val="26"/>
        </w:rPr>
        <w:t xml:space="preserve">  </w:t>
      </w:r>
      <w:r w:rsidRPr="003F1C56">
        <w:rPr>
          <w:b/>
          <w:kern w:val="0"/>
          <w:sz w:val="26"/>
          <w:szCs w:val="26"/>
        </w:rPr>
        <w:t>Sahos</w:t>
      </w:r>
    </w:p>
    <w:p w:rsidR="003F1C56" w:rsidRPr="006B7300" w:rsidRDefault="003F1C56" w:rsidP="00215FB7">
      <w:pPr>
        <w:pStyle w:val="Outline"/>
        <w:spacing w:before="0"/>
        <w:rPr>
          <w:b/>
          <w:kern w:val="0"/>
          <w:sz w:val="18"/>
          <w:szCs w:val="26"/>
        </w:rPr>
      </w:pPr>
    </w:p>
    <w:tbl>
      <w:tblPr>
        <w:tblStyle w:val="TableGrid"/>
        <w:tblW w:w="14148" w:type="dxa"/>
        <w:tblLook w:val="04A0"/>
      </w:tblPr>
      <w:tblGrid>
        <w:gridCol w:w="738"/>
        <w:gridCol w:w="2160"/>
        <w:gridCol w:w="4320"/>
        <w:gridCol w:w="6930"/>
      </w:tblGrid>
      <w:tr w:rsidR="00215FB7" w:rsidRPr="006B7300" w:rsidTr="006D7E0E">
        <w:trPr>
          <w:trHeight w:val="576"/>
        </w:trPr>
        <w:tc>
          <w:tcPr>
            <w:tcW w:w="738" w:type="dxa"/>
            <w:vAlign w:val="center"/>
          </w:tcPr>
          <w:p w:rsidR="00215FB7" w:rsidRPr="006B7300" w:rsidRDefault="00215FB7" w:rsidP="008A5F95">
            <w:pPr>
              <w:spacing w:before="120" w:after="120"/>
              <w:rPr>
                <w:sz w:val="24"/>
                <w:szCs w:val="24"/>
              </w:rPr>
            </w:pPr>
            <w:r w:rsidRPr="006B7300">
              <w:rPr>
                <w:sz w:val="24"/>
                <w:szCs w:val="24"/>
              </w:rPr>
              <w:t>No.</w:t>
            </w:r>
          </w:p>
        </w:tc>
        <w:tc>
          <w:tcPr>
            <w:tcW w:w="2160" w:type="dxa"/>
            <w:vAlign w:val="center"/>
          </w:tcPr>
          <w:p w:rsidR="00215FB7" w:rsidRPr="006B7300" w:rsidRDefault="00215FB7" w:rsidP="008A5F95">
            <w:pPr>
              <w:spacing w:before="120" w:after="120"/>
              <w:jc w:val="center"/>
              <w:rPr>
                <w:b/>
                <w:sz w:val="24"/>
                <w:szCs w:val="24"/>
              </w:rPr>
            </w:pPr>
            <w:r w:rsidRPr="006B7300">
              <w:rPr>
                <w:b/>
                <w:sz w:val="24"/>
                <w:szCs w:val="24"/>
              </w:rPr>
              <w:t>Item</w:t>
            </w:r>
          </w:p>
        </w:tc>
        <w:tc>
          <w:tcPr>
            <w:tcW w:w="4320" w:type="dxa"/>
            <w:vAlign w:val="center"/>
          </w:tcPr>
          <w:p w:rsidR="00215FB7" w:rsidRPr="006B7300" w:rsidRDefault="00215FB7" w:rsidP="008A5F95">
            <w:pPr>
              <w:spacing w:before="120" w:after="120"/>
              <w:jc w:val="center"/>
              <w:rPr>
                <w:b/>
                <w:sz w:val="24"/>
                <w:szCs w:val="24"/>
              </w:rPr>
            </w:pPr>
            <w:r w:rsidRPr="006B7300">
              <w:rPr>
                <w:b/>
                <w:sz w:val="24"/>
                <w:szCs w:val="24"/>
              </w:rPr>
              <w:t>PKSF-PO</w:t>
            </w:r>
          </w:p>
        </w:tc>
        <w:tc>
          <w:tcPr>
            <w:tcW w:w="6930" w:type="dxa"/>
            <w:vAlign w:val="center"/>
          </w:tcPr>
          <w:p w:rsidR="00215FB7" w:rsidRPr="006B7300" w:rsidRDefault="00215FB7" w:rsidP="008A5F95">
            <w:pPr>
              <w:spacing w:before="120" w:after="120"/>
              <w:jc w:val="center"/>
              <w:rPr>
                <w:b/>
                <w:sz w:val="24"/>
                <w:szCs w:val="24"/>
              </w:rPr>
            </w:pPr>
            <w:r w:rsidRPr="006B7300">
              <w:rPr>
                <w:b/>
                <w:sz w:val="24"/>
                <w:szCs w:val="24"/>
              </w:rPr>
              <w:t>PO-beneficiary</w:t>
            </w:r>
          </w:p>
        </w:tc>
      </w:tr>
      <w:tr w:rsidR="00215FB7" w:rsidRPr="006B7300" w:rsidTr="006D7E0E">
        <w:trPr>
          <w:trHeight w:val="576"/>
        </w:trPr>
        <w:tc>
          <w:tcPr>
            <w:tcW w:w="738" w:type="dxa"/>
            <w:vAlign w:val="center"/>
          </w:tcPr>
          <w:p w:rsidR="00215FB7" w:rsidRPr="006B7300" w:rsidRDefault="00215FB7" w:rsidP="008A5F95">
            <w:pPr>
              <w:spacing w:before="120" w:after="120"/>
              <w:rPr>
                <w:sz w:val="24"/>
                <w:szCs w:val="24"/>
              </w:rPr>
            </w:pPr>
            <w:r w:rsidRPr="006B7300">
              <w:rPr>
                <w:sz w:val="24"/>
                <w:szCs w:val="24"/>
              </w:rPr>
              <w:t>01</w:t>
            </w:r>
          </w:p>
        </w:tc>
        <w:tc>
          <w:tcPr>
            <w:tcW w:w="2160" w:type="dxa"/>
            <w:vAlign w:val="center"/>
          </w:tcPr>
          <w:p w:rsidR="00215FB7" w:rsidRPr="006B7300" w:rsidRDefault="00215FB7" w:rsidP="008A5F95">
            <w:pPr>
              <w:spacing w:before="120" w:after="120"/>
              <w:rPr>
                <w:sz w:val="24"/>
                <w:szCs w:val="24"/>
              </w:rPr>
            </w:pPr>
            <w:r w:rsidRPr="006B7300">
              <w:rPr>
                <w:sz w:val="24"/>
                <w:szCs w:val="24"/>
              </w:rPr>
              <w:t>Borrower Selection Criteria</w:t>
            </w:r>
          </w:p>
        </w:tc>
        <w:tc>
          <w:tcPr>
            <w:tcW w:w="4320" w:type="dxa"/>
            <w:vAlign w:val="center"/>
          </w:tcPr>
          <w:p w:rsidR="00215FB7" w:rsidRPr="006B7300" w:rsidRDefault="008B0F05" w:rsidP="008A5F95">
            <w:pPr>
              <w:spacing w:before="120" w:after="120"/>
              <w:jc w:val="both"/>
              <w:rPr>
                <w:sz w:val="24"/>
                <w:szCs w:val="24"/>
              </w:rPr>
            </w:pPr>
            <w:r w:rsidRPr="008B0F05">
              <w:rPr>
                <w:i/>
                <w:sz w:val="24"/>
                <w:szCs w:val="24"/>
              </w:rPr>
              <w:t>Any PO having affected</w:t>
            </w:r>
            <w:r>
              <w:rPr>
                <w:i/>
                <w:sz w:val="24"/>
                <w:szCs w:val="24"/>
              </w:rPr>
              <w:t xml:space="preserve"> program</w:t>
            </w:r>
            <w:r w:rsidRPr="008B0F05">
              <w:rPr>
                <w:i/>
                <w:sz w:val="24"/>
                <w:szCs w:val="24"/>
              </w:rPr>
              <w:t xml:space="preserve"> participants</w:t>
            </w:r>
          </w:p>
        </w:tc>
        <w:tc>
          <w:tcPr>
            <w:tcW w:w="6930" w:type="dxa"/>
            <w:vAlign w:val="center"/>
          </w:tcPr>
          <w:p w:rsidR="00215FB7" w:rsidRPr="006B7300" w:rsidRDefault="00874C54" w:rsidP="008A5F95">
            <w:pPr>
              <w:spacing w:before="120" w:after="120"/>
              <w:jc w:val="both"/>
              <w:rPr>
                <w:i/>
                <w:sz w:val="24"/>
                <w:szCs w:val="24"/>
              </w:rPr>
            </w:pPr>
            <w:r>
              <w:rPr>
                <w:i/>
                <w:sz w:val="24"/>
                <w:szCs w:val="24"/>
              </w:rPr>
              <w:t>Any affected program participant</w:t>
            </w:r>
          </w:p>
        </w:tc>
      </w:tr>
      <w:tr w:rsidR="00215FB7" w:rsidRPr="006B7300" w:rsidTr="006D7E0E">
        <w:trPr>
          <w:trHeight w:val="576"/>
        </w:trPr>
        <w:tc>
          <w:tcPr>
            <w:tcW w:w="738" w:type="dxa"/>
            <w:vAlign w:val="center"/>
          </w:tcPr>
          <w:p w:rsidR="00215FB7" w:rsidRPr="006B7300" w:rsidRDefault="00215FB7" w:rsidP="008A5F95">
            <w:pPr>
              <w:spacing w:before="120" w:after="120"/>
              <w:rPr>
                <w:sz w:val="24"/>
                <w:szCs w:val="24"/>
              </w:rPr>
            </w:pPr>
            <w:r w:rsidRPr="006B7300">
              <w:rPr>
                <w:sz w:val="24"/>
                <w:szCs w:val="24"/>
              </w:rPr>
              <w:t>02</w:t>
            </w:r>
          </w:p>
        </w:tc>
        <w:tc>
          <w:tcPr>
            <w:tcW w:w="2160" w:type="dxa"/>
            <w:vAlign w:val="center"/>
          </w:tcPr>
          <w:p w:rsidR="00215FB7" w:rsidRPr="006B7300" w:rsidRDefault="00215FB7" w:rsidP="008A5F95">
            <w:pPr>
              <w:spacing w:before="120" w:after="120"/>
              <w:rPr>
                <w:sz w:val="24"/>
                <w:szCs w:val="24"/>
              </w:rPr>
            </w:pPr>
            <w:r w:rsidRPr="006B7300">
              <w:rPr>
                <w:sz w:val="24"/>
                <w:szCs w:val="24"/>
              </w:rPr>
              <w:t>Nature of Activities</w:t>
            </w:r>
          </w:p>
        </w:tc>
        <w:tc>
          <w:tcPr>
            <w:tcW w:w="4320" w:type="dxa"/>
            <w:vAlign w:val="center"/>
          </w:tcPr>
          <w:p w:rsidR="00215FB7" w:rsidRPr="006B7300" w:rsidRDefault="00DC600B" w:rsidP="008A5F95">
            <w:pPr>
              <w:spacing w:before="120" w:after="120"/>
              <w:jc w:val="both"/>
              <w:rPr>
                <w:i/>
                <w:sz w:val="24"/>
                <w:szCs w:val="24"/>
              </w:rPr>
            </w:pPr>
            <w:r>
              <w:rPr>
                <w:i/>
                <w:sz w:val="24"/>
                <w:szCs w:val="24"/>
              </w:rPr>
              <w:t>Financial services for disaster management</w:t>
            </w:r>
          </w:p>
        </w:tc>
        <w:tc>
          <w:tcPr>
            <w:tcW w:w="6930" w:type="dxa"/>
            <w:vAlign w:val="center"/>
          </w:tcPr>
          <w:p w:rsidR="00215FB7" w:rsidRPr="006B7300" w:rsidRDefault="00874C54" w:rsidP="008A5F95">
            <w:pPr>
              <w:spacing w:before="120" w:after="120"/>
              <w:jc w:val="both"/>
              <w:rPr>
                <w:i/>
                <w:sz w:val="24"/>
                <w:szCs w:val="24"/>
              </w:rPr>
            </w:pPr>
            <w:r>
              <w:rPr>
                <w:i/>
                <w:sz w:val="24"/>
                <w:szCs w:val="24"/>
              </w:rPr>
              <w:t>Disaster recovery (Pre, post and during)</w:t>
            </w:r>
            <w:r w:rsidR="0063557C">
              <w:rPr>
                <w:i/>
                <w:sz w:val="24"/>
                <w:szCs w:val="24"/>
              </w:rPr>
              <w:t xml:space="preserve">, Livelihood restoration, </w:t>
            </w:r>
            <w:r w:rsidR="008B0F05">
              <w:rPr>
                <w:i/>
                <w:sz w:val="24"/>
                <w:szCs w:val="24"/>
              </w:rPr>
              <w:t>R</w:t>
            </w:r>
            <w:r w:rsidR="0063557C">
              <w:rPr>
                <w:i/>
                <w:sz w:val="24"/>
                <w:szCs w:val="24"/>
              </w:rPr>
              <w:t>ehabilitation</w:t>
            </w:r>
            <w:r w:rsidR="008A2BD4">
              <w:rPr>
                <w:i/>
                <w:sz w:val="24"/>
                <w:szCs w:val="24"/>
              </w:rPr>
              <w:t>,</w:t>
            </w:r>
            <w:r>
              <w:rPr>
                <w:i/>
                <w:sz w:val="24"/>
                <w:szCs w:val="24"/>
              </w:rPr>
              <w:t xml:space="preserve"> </w:t>
            </w:r>
          </w:p>
        </w:tc>
      </w:tr>
      <w:tr w:rsidR="00215FB7" w:rsidRPr="006B7300" w:rsidTr="006D7E0E">
        <w:trPr>
          <w:trHeight w:val="576"/>
        </w:trPr>
        <w:tc>
          <w:tcPr>
            <w:tcW w:w="738" w:type="dxa"/>
            <w:vAlign w:val="center"/>
          </w:tcPr>
          <w:p w:rsidR="00215FB7" w:rsidRPr="006B7300" w:rsidRDefault="00215FB7" w:rsidP="008A5F95">
            <w:pPr>
              <w:spacing w:before="120" w:after="120"/>
              <w:rPr>
                <w:sz w:val="24"/>
                <w:szCs w:val="24"/>
              </w:rPr>
            </w:pPr>
            <w:r w:rsidRPr="006B7300">
              <w:rPr>
                <w:sz w:val="24"/>
                <w:szCs w:val="24"/>
              </w:rPr>
              <w:t>03</w:t>
            </w:r>
          </w:p>
        </w:tc>
        <w:tc>
          <w:tcPr>
            <w:tcW w:w="2160" w:type="dxa"/>
            <w:vAlign w:val="center"/>
          </w:tcPr>
          <w:p w:rsidR="00215FB7" w:rsidRPr="006B7300" w:rsidRDefault="00215FB7" w:rsidP="008A5F95">
            <w:pPr>
              <w:spacing w:before="120" w:after="120"/>
              <w:rPr>
                <w:sz w:val="24"/>
                <w:szCs w:val="24"/>
              </w:rPr>
            </w:pPr>
            <w:r w:rsidRPr="006B7300">
              <w:rPr>
                <w:bCs/>
                <w:sz w:val="24"/>
                <w:szCs w:val="24"/>
              </w:rPr>
              <w:t>Loan Limit</w:t>
            </w:r>
          </w:p>
        </w:tc>
        <w:tc>
          <w:tcPr>
            <w:tcW w:w="4320" w:type="dxa"/>
            <w:vAlign w:val="center"/>
          </w:tcPr>
          <w:p w:rsidR="00215FB7" w:rsidRPr="006B7300" w:rsidRDefault="0045733E" w:rsidP="008A5F95">
            <w:pPr>
              <w:spacing w:before="120" w:after="120"/>
              <w:jc w:val="both"/>
              <w:rPr>
                <w:i/>
                <w:sz w:val="24"/>
                <w:szCs w:val="24"/>
              </w:rPr>
            </w:pPr>
            <w:r w:rsidRPr="006B7300">
              <w:rPr>
                <w:i/>
                <w:sz w:val="24"/>
                <w:szCs w:val="24"/>
              </w:rPr>
              <w:t>NA</w:t>
            </w:r>
          </w:p>
        </w:tc>
        <w:tc>
          <w:tcPr>
            <w:tcW w:w="6930" w:type="dxa"/>
            <w:vAlign w:val="center"/>
          </w:tcPr>
          <w:p w:rsidR="00215FB7" w:rsidRPr="006B7300" w:rsidRDefault="008A2BD4" w:rsidP="008A5F95">
            <w:pPr>
              <w:spacing w:before="120" w:after="120"/>
              <w:jc w:val="both"/>
              <w:rPr>
                <w:i/>
                <w:sz w:val="24"/>
                <w:szCs w:val="24"/>
              </w:rPr>
            </w:pPr>
            <w:r>
              <w:rPr>
                <w:i/>
                <w:sz w:val="24"/>
                <w:szCs w:val="24"/>
              </w:rPr>
              <w:t>Maximum 10,000</w:t>
            </w:r>
            <w:r w:rsidR="008A5F95">
              <w:rPr>
                <w:i/>
                <w:sz w:val="24"/>
                <w:szCs w:val="24"/>
              </w:rPr>
              <w:t>Tk.</w:t>
            </w:r>
            <w:r>
              <w:rPr>
                <w:i/>
                <w:sz w:val="24"/>
                <w:szCs w:val="24"/>
              </w:rPr>
              <w:t>, in case of double loan 15,000</w:t>
            </w:r>
            <w:r w:rsidR="008A5F95">
              <w:rPr>
                <w:i/>
                <w:sz w:val="24"/>
                <w:szCs w:val="24"/>
              </w:rPr>
              <w:t xml:space="preserve"> Tk.</w:t>
            </w:r>
          </w:p>
        </w:tc>
      </w:tr>
      <w:tr w:rsidR="00215FB7" w:rsidRPr="006B7300" w:rsidTr="006D7E0E">
        <w:trPr>
          <w:trHeight w:val="576"/>
        </w:trPr>
        <w:tc>
          <w:tcPr>
            <w:tcW w:w="738" w:type="dxa"/>
            <w:vAlign w:val="center"/>
          </w:tcPr>
          <w:p w:rsidR="00215FB7" w:rsidRPr="006B7300" w:rsidRDefault="00215FB7" w:rsidP="008A5F95">
            <w:pPr>
              <w:spacing w:before="120" w:after="120"/>
              <w:rPr>
                <w:sz w:val="24"/>
                <w:szCs w:val="24"/>
              </w:rPr>
            </w:pPr>
            <w:r w:rsidRPr="006B7300">
              <w:rPr>
                <w:sz w:val="24"/>
                <w:szCs w:val="24"/>
              </w:rPr>
              <w:t>04</w:t>
            </w:r>
          </w:p>
        </w:tc>
        <w:tc>
          <w:tcPr>
            <w:tcW w:w="2160" w:type="dxa"/>
            <w:vAlign w:val="center"/>
          </w:tcPr>
          <w:p w:rsidR="00215FB7" w:rsidRPr="006B7300" w:rsidRDefault="00215FB7" w:rsidP="008A5F95">
            <w:pPr>
              <w:spacing w:before="120" w:after="120"/>
              <w:rPr>
                <w:sz w:val="24"/>
                <w:szCs w:val="24"/>
              </w:rPr>
            </w:pPr>
            <w:r w:rsidRPr="006B7300">
              <w:rPr>
                <w:sz w:val="24"/>
                <w:szCs w:val="24"/>
              </w:rPr>
              <w:t>Loan Tenure</w:t>
            </w:r>
          </w:p>
        </w:tc>
        <w:tc>
          <w:tcPr>
            <w:tcW w:w="4320" w:type="dxa"/>
            <w:vAlign w:val="center"/>
          </w:tcPr>
          <w:p w:rsidR="00215FB7" w:rsidRPr="006B7300" w:rsidRDefault="00427DA1" w:rsidP="008A5F95">
            <w:pPr>
              <w:spacing w:before="120" w:after="120"/>
              <w:jc w:val="both"/>
              <w:rPr>
                <w:i/>
                <w:sz w:val="24"/>
                <w:szCs w:val="24"/>
              </w:rPr>
            </w:pPr>
            <w:r w:rsidRPr="006B7300">
              <w:rPr>
                <w:i/>
                <w:sz w:val="24"/>
                <w:szCs w:val="24"/>
              </w:rPr>
              <w:t>Maximum 30 months</w:t>
            </w:r>
          </w:p>
        </w:tc>
        <w:tc>
          <w:tcPr>
            <w:tcW w:w="6930" w:type="dxa"/>
            <w:vAlign w:val="center"/>
          </w:tcPr>
          <w:p w:rsidR="00215FB7" w:rsidRPr="006B7300" w:rsidRDefault="00534C8B" w:rsidP="008A5F95">
            <w:pPr>
              <w:spacing w:before="120" w:after="120"/>
              <w:jc w:val="both"/>
              <w:rPr>
                <w:i/>
                <w:sz w:val="24"/>
                <w:szCs w:val="24"/>
              </w:rPr>
            </w:pPr>
            <w:r>
              <w:rPr>
                <w:i/>
                <w:sz w:val="24"/>
                <w:szCs w:val="24"/>
              </w:rPr>
              <w:t xml:space="preserve">Minimum 12 Months, </w:t>
            </w:r>
            <w:r w:rsidR="00CD4531" w:rsidRPr="006B7300">
              <w:rPr>
                <w:i/>
                <w:sz w:val="24"/>
                <w:szCs w:val="24"/>
              </w:rPr>
              <w:t>Maximum 25</w:t>
            </w:r>
            <w:r w:rsidR="00427DA1" w:rsidRPr="006B7300">
              <w:rPr>
                <w:i/>
                <w:sz w:val="24"/>
                <w:szCs w:val="24"/>
              </w:rPr>
              <w:t xml:space="preserve"> months</w:t>
            </w:r>
          </w:p>
        </w:tc>
      </w:tr>
      <w:tr w:rsidR="00215FB7" w:rsidRPr="006B7300" w:rsidTr="006D7E0E">
        <w:trPr>
          <w:trHeight w:val="576"/>
        </w:trPr>
        <w:tc>
          <w:tcPr>
            <w:tcW w:w="738" w:type="dxa"/>
            <w:vAlign w:val="center"/>
          </w:tcPr>
          <w:p w:rsidR="00215FB7" w:rsidRPr="006B7300" w:rsidRDefault="00215FB7" w:rsidP="008A5F95">
            <w:pPr>
              <w:spacing w:before="120" w:after="120"/>
              <w:rPr>
                <w:sz w:val="24"/>
                <w:szCs w:val="24"/>
              </w:rPr>
            </w:pPr>
            <w:r w:rsidRPr="006B7300">
              <w:rPr>
                <w:sz w:val="24"/>
                <w:szCs w:val="24"/>
              </w:rPr>
              <w:t>05</w:t>
            </w:r>
          </w:p>
        </w:tc>
        <w:tc>
          <w:tcPr>
            <w:tcW w:w="2160" w:type="dxa"/>
            <w:vAlign w:val="center"/>
          </w:tcPr>
          <w:p w:rsidR="00215FB7" w:rsidRPr="006B7300" w:rsidRDefault="00215FB7" w:rsidP="008A5F95">
            <w:pPr>
              <w:spacing w:before="120" w:after="120"/>
              <w:rPr>
                <w:sz w:val="24"/>
                <w:szCs w:val="24"/>
              </w:rPr>
            </w:pPr>
            <w:r w:rsidRPr="006B7300">
              <w:rPr>
                <w:sz w:val="24"/>
                <w:szCs w:val="24"/>
              </w:rPr>
              <w:t>Repayment Mode</w:t>
            </w:r>
          </w:p>
        </w:tc>
        <w:tc>
          <w:tcPr>
            <w:tcW w:w="4320" w:type="dxa"/>
            <w:vAlign w:val="center"/>
          </w:tcPr>
          <w:p w:rsidR="00215FB7" w:rsidRPr="006B7300" w:rsidRDefault="00427DA1" w:rsidP="008A5F95">
            <w:pPr>
              <w:spacing w:before="120" w:after="120"/>
              <w:jc w:val="both"/>
              <w:rPr>
                <w:i/>
                <w:sz w:val="24"/>
                <w:szCs w:val="24"/>
              </w:rPr>
            </w:pPr>
            <w:r w:rsidRPr="006B7300">
              <w:rPr>
                <w:i/>
                <w:sz w:val="24"/>
                <w:szCs w:val="24"/>
              </w:rPr>
              <w:t>2 yearly installments with 6 months grace period</w:t>
            </w:r>
          </w:p>
        </w:tc>
        <w:tc>
          <w:tcPr>
            <w:tcW w:w="6930" w:type="dxa"/>
            <w:vAlign w:val="center"/>
          </w:tcPr>
          <w:p w:rsidR="00215FB7" w:rsidRPr="006B7300" w:rsidRDefault="00534C8B" w:rsidP="008A5F95">
            <w:pPr>
              <w:spacing w:before="120" w:after="120"/>
              <w:jc w:val="both"/>
              <w:rPr>
                <w:i/>
                <w:sz w:val="24"/>
                <w:szCs w:val="24"/>
              </w:rPr>
            </w:pPr>
            <w:r w:rsidRPr="008A3D31">
              <w:rPr>
                <w:i/>
                <w:sz w:val="24"/>
                <w:szCs w:val="24"/>
              </w:rPr>
              <w:t xml:space="preserve">There should be flexibility in the collection procedure. It can be collected weekly/fortnightly/ monthly/single </w:t>
            </w:r>
            <w:r>
              <w:rPr>
                <w:i/>
                <w:sz w:val="24"/>
                <w:szCs w:val="24"/>
              </w:rPr>
              <w:t>installment/balloon payment etc</w:t>
            </w:r>
            <w:r w:rsidR="008146FC">
              <w:rPr>
                <w:i/>
                <w:sz w:val="24"/>
                <w:szCs w:val="24"/>
              </w:rPr>
              <w:t xml:space="preserve"> as per the situation</w:t>
            </w:r>
            <w:r w:rsidRPr="008962CA">
              <w:rPr>
                <w:i/>
                <w:sz w:val="24"/>
                <w:szCs w:val="24"/>
              </w:rPr>
              <w:t>.</w:t>
            </w:r>
          </w:p>
        </w:tc>
      </w:tr>
      <w:tr w:rsidR="00215FB7" w:rsidRPr="006B7300" w:rsidTr="006D7E0E">
        <w:trPr>
          <w:trHeight w:val="576"/>
        </w:trPr>
        <w:tc>
          <w:tcPr>
            <w:tcW w:w="738" w:type="dxa"/>
            <w:vAlign w:val="center"/>
          </w:tcPr>
          <w:p w:rsidR="00215FB7" w:rsidRPr="006B7300" w:rsidRDefault="00215FB7" w:rsidP="008A5F95">
            <w:pPr>
              <w:spacing w:before="120" w:after="120"/>
              <w:rPr>
                <w:sz w:val="24"/>
                <w:szCs w:val="24"/>
              </w:rPr>
            </w:pPr>
            <w:r w:rsidRPr="006B7300">
              <w:rPr>
                <w:sz w:val="24"/>
                <w:szCs w:val="24"/>
              </w:rPr>
              <w:t>06</w:t>
            </w:r>
          </w:p>
        </w:tc>
        <w:tc>
          <w:tcPr>
            <w:tcW w:w="2160" w:type="dxa"/>
            <w:vAlign w:val="center"/>
          </w:tcPr>
          <w:p w:rsidR="00215FB7" w:rsidRPr="006B7300" w:rsidRDefault="008962CA" w:rsidP="008A5F95">
            <w:pPr>
              <w:spacing w:before="120" w:after="120"/>
              <w:rPr>
                <w:sz w:val="24"/>
                <w:szCs w:val="24"/>
              </w:rPr>
            </w:pPr>
            <w:r w:rsidRPr="00603191">
              <w:rPr>
                <w:sz w:val="24"/>
                <w:szCs w:val="24"/>
              </w:rPr>
              <w:t>Service Charge (Declining balance Method)</w:t>
            </w:r>
          </w:p>
        </w:tc>
        <w:tc>
          <w:tcPr>
            <w:tcW w:w="4320" w:type="dxa"/>
            <w:vAlign w:val="center"/>
          </w:tcPr>
          <w:p w:rsidR="00215FB7" w:rsidRPr="006B7300" w:rsidRDefault="00CD4531" w:rsidP="008A5F95">
            <w:pPr>
              <w:spacing w:before="120" w:after="120"/>
              <w:jc w:val="both"/>
              <w:rPr>
                <w:i/>
                <w:sz w:val="24"/>
                <w:szCs w:val="24"/>
              </w:rPr>
            </w:pPr>
            <w:r w:rsidRPr="006B7300">
              <w:rPr>
                <w:i/>
                <w:sz w:val="24"/>
                <w:szCs w:val="24"/>
              </w:rPr>
              <w:t>0.5%</w:t>
            </w:r>
          </w:p>
        </w:tc>
        <w:tc>
          <w:tcPr>
            <w:tcW w:w="6930" w:type="dxa"/>
            <w:vAlign w:val="center"/>
          </w:tcPr>
          <w:p w:rsidR="00215FB7" w:rsidRPr="006B7300" w:rsidRDefault="00CD4531" w:rsidP="008A5F95">
            <w:pPr>
              <w:spacing w:before="120" w:after="120"/>
              <w:jc w:val="both"/>
              <w:rPr>
                <w:i/>
                <w:sz w:val="24"/>
                <w:szCs w:val="24"/>
              </w:rPr>
            </w:pPr>
            <w:r w:rsidRPr="006B7300">
              <w:rPr>
                <w:i/>
                <w:sz w:val="24"/>
                <w:szCs w:val="24"/>
              </w:rPr>
              <w:t>Maximum 8%</w:t>
            </w:r>
          </w:p>
        </w:tc>
      </w:tr>
    </w:tbl>
    <w:p w:rsidR="00215FB7" w:rsidRDefault="00215FB7" w:rsidP="00F56787">
      <w:pPr>
        <w:pStyle w:val="Outline"/>
        <w:spacing w:before="0"/>
        <w:rPr>
          <w:b/>
          <w:kern w:val="0"/>
        </w:rPr>
      </w:pPr>
    </w:p>
    <w:p w:rsidR="00215FB7" w:rsidRDefault="00215FB7" w:rsidP="00F56787">
      <w:pPr>
        <w:pStyle w:val="Outline"/>
        <w:spacing w:before="0"/>
        <w:rPr>
          <w:b/>
          <w:kern w:val="0"/>
        </w:rPr>
      </w:pPr>
    </w:p>
    <w:p w:rsidR="00215FB7" w:rsidRDefault="00215FB7" w:rsidP="00F56787">
      <w:pPr>
        <w:pStyle w:val="Outline"/>
        <w:spacing w:before="0"/>
        <w:rPr>
          <w:b/>
          <w:kern w:val="0"/>
        </w:rPr>
      </w:pPr>
    </w:p>
    <w:p w:rsidR="00215FB7" w:rsidRDefault="00215FB7" w:rsidP="00F56787">
      <w:pPr>
        <w:pStyle w:val="Outline"/>
        <w:spacing w:before="0"/>
        <w:rPr>
          <w:b/>
          <w:kern w:val="0"/>
        </w:rPr>
      </w:pPr>
    </w:p>
    <w:p w:rsidR="00215FB7" w:rsidRDefault="00215FB7" w:rsidP="00F56787">
      <w:pPr>
        <w:pStyle w:val="Outline"/>
        <w:spacing w:before="0"/>
        <w:rPr>
          <w:b/>
          <w:kern w:val="0"/>
        </w:rPr>
      </w:pPr>
    </w:p>
    <w:p w:rsidR="00050EE2" w:rsidRDefault="00050EE2" w:rsidP="00F56787">
      <w:pPr>
        <w:pStyle w:val="Outline"/>
        <w:spacing w:before="0"/>
        <w:rPr>
          <w:b/>
          <w:kern w:val="0"/>
        </w:rPr>
      </w:pPr>
    </w:p>
    <w:p w:rsidR="00050EE2" w:rsidRDefault="00050EE2" w:rsidP="00F56787">
      <w:pPr>
        <w:pStyle w:val="Outline"/>
        <w:spacing w:before="0"/>
        <w:rPr>
          <w:b/>
          <w:kern w:val="0"/>
        </w:rPr>
      </w:pPr>
    </w:p>
    <w:p w:rsidR="00050EE2" w:rsidRDefault="00050EE2" w:rsidP="00F56787">
      <w:pPr>
        <w:pStyle w:val="Outline"/>
        <w:spacing w:before="0"/>
        <w:rPr>
          <w:b/>
          <w:kern w:val="0"/>
        </w:rPr>
      </w:pPr>
    </w:p>
    <w:p w:rsidR="00050EE2" w:rsidRDefault="00050EE2" w:rsidP="00F56787">
      <w:pPr>
        <w:pStyle w:val="Outline"/>
        <w:spacing w:before="0"/>
        <w:rPr>
          <w:b/>
          <w:kern w:val="0"/>
        </w:rPr>
      </w:pPr>
    </w:p>
    <w:p w:rsidR="00050EE2" w:rsidRDefault="00050EE2" w:rsidP="00F56787">
      <w:pPr>
        <w:pStyle w:val="Outline"/>
        <w:spacing w:before="0"/>
        <w:rPr>
          <w:b/>
          <w:kern w:val="0"/>
        </w:rPr>
      </w:pPr>
    </w:p>
    <w:p w:rsidR="00050EE2" w:rsidRDefault="00050EE2" w:rsidP="00F56787">
      <w:pPr>
        <w:pStyle w:val="Outline"/>
        <w:spacing w:before="0"/>
        <w:rPr>
          <w:b/>
          <w:kern w:val="0"/>
        </w:rPr>
      </w:pPr>
    </w:p>
    <w:p w:rsidR="00215FB7" w:rsidRDefault="00AB72C9" w:rsidP="00215FB7">
      <w:pPr>
        <w:pStyle w:val="Outline"/>
        <w:spacing w:before="0"/>
        <w:rPr>
          <w:b/>
          <w:kern w:val="0"/>
        </w:rPr>
      </w:pPr>
      <w:r>
        <w:rPr>
          <w:b/>
          <w:kern w:val="0"/>
        </w:rPr>
        <w:lastRenderedPageBreak/>
        <w:t>6</w:t>
      </w:r>
      <w:r w:rsidR="00A1641D">
        <w:rPr>
          <w:b/>
          <w:kern w:val="0"/>
        </w:rPr>
        <w:t xml:space="preserve"> A</w:t>
      </w:r>
      <w:r>
        <w:rPr>
          <w:b/>
          <w:kern w:val="0"/>
        </w:rPr>
        <w:t xml:space="preserve">. ENRICH, </w:t>
      </w:r>
      <w:r w:rsidR="00582CFA">
        <w:rPr>
          <w:b/>
          <w:kern w:val="0"/>
        </w:rPr>
        <w:t>I</w:t>
      </w:r>
      <w:r w:rsidR="005121D6">
        <w:rPr>
          <w:b/>
          <w:kern w:val="0"/>
        </w:rPr>
        <w:t xml:space="preserve">ncome </w:t>
      </w:r>
      <w:r w:rsidR="00582CFA">
        <w:rPr>
          <w:b/>
          <w:kern w:val="0"/>
        </w:rPr>
        <w:t>G</w:t>
      </w:r>
      <w:r w:rsidR="005121D6">
        <w:rPr>
          <w:b/>
          <w:kern w:val="0"/>
        </w:rPr>
        <w:t xml:space="preserve">enerating </w:t>
      </w:r>
      <w:r w:rsidR="00582CFA">
        <w:rPr>
          <w:b/>
          <w:kern w:val="0"/>
        </w:rPr>
        <w:t>A</w:t>
      </w:r>
      <w:r>
        <w:rPr>
          <w:b/>
          <w:kern w:val="0"/>
        </w:rPr>
        <w:t>ctivities (</w:t>
      </w:r>
      <w:r w:rsidR="005121D6">
        <w:rPr>
          <w:b/>
          <w:kern w:val="0"/>
        </w:rPr>
        <w:t>IGA</w:t>
      </w:r>
      <w:r w:rsidR="00582CFA">
        <w:rPr>
          <w:b/>
          <w:kern w:val="0"/>
        </w:rPr>
        <w:t>)</w:t>
      </w:r>
      <w:r>
        <w:rPr>
          <w:b/>
          <w:kern w:val="0"/>
        </w:rPr>
        <w:t xml:space="preserve"> Loan</w:t>
      </w:r>
    </w:p>
    <w:p w:rsidR="006B7300" w:rsidRPr="006B7300" w:rsidRDefault="006B7300" w:rsidP="00215FB7">
      <w:pPr>
        <w:pStyle w:val="Outline"/>
        <w:spacing w:before="0"/>
        <w:rPr>
          <w:b/>
          <w:kern w:val="0"/>
          <w:sz w:val="14"/>
        </w:rPr>
      </w:pPr>
    </w:p>
    <w:tbl>
      <w:tblPr>
        <w:tblStyle w:val="TableGrid"/>
        <w:tblW w:w="14148" w:type="dxa"/>
        <w:tblLook w:val="04A0"/>
      </w:tblPr>
      <w:tblGrid>
        <w:gridCol w:w="738"/>
        <w:gridCol w:w="2160"/>
        <w:gridCol w:w="4320"/>
        <w:gridCol w:w="6930"/>
      </w:tblGrid>
      <w:tr w:rsidR="00215FB7" w:rsidRPr="008962CA" w:rsidTr="006D7E0E">
        <w:trPr>
          <w:trHeight w:val="576"/>
        </w:trPr>
        <w:tc>
          <w:tcPr>
            <w:tcW w:w="738" w:type="dxa"/>
            <w:vAlign w:val="center"/>
          </w:tcPr>
          <w:p w:rsidR="00215FB7" w:rsidRPr="008962CA" w:rsidRDefault="00215FB7" w:rsidP="00BF7EAF">
            <w:pPr>
              <w:spacing w:before="60" w:after="60"/>
              <w:rPr>
                <w:sz w:val="24"/>
                <w:szCs w:val="24"/>
              </w:rPr>
            </w:pPr>
            <w:r w:rsidRPr="008962CA">
              <w:rPr>
                <w:sz w:val="24"/>
                <w:szCs w:val="24"/>
              </w:rPr>
              <w:t>No.</w:t>
            </w:r>
          </w:p>
        </w:tc>
        <w:tc>
          <w:tcPr>
            <w:tcW w:w="2160" w:type="dxa"/>
            <w:vAlign w:val="center"/>
          </w:tcPr>
          <w:p w:rsidR="00215FB7" w:rsidRPr="008962CA" w:rsidRDefault="00215FB7" w:rsidP="00BF7EAF">
            <w:pPr>
              <w:spacing w:before="60" w:after="60"/>
              <w:jc w:val="center"/>
              <w:rPr>
                <w:b/>
                <w:sz w:val="24"/>
                <w:szCs w:val="24"/>
              </w:rPr>
            </w:pPr>
            <w:r w:rsidRPr="008962CA">
              <w:rPr>
                <w:b/>
                <w:sz w:val="24"/>
                <w:szCs w:val="24"/>
              </w:rPr>
              <w:t>Item</w:t>
            </w:r>
          </w:p>
        </w:tc>
        <w:tc>
          <w:tcPr>
            <w:tcW w:w="4320" w:type="dxa"/>
            <w:vAlign w:val="center"/>
          </w:tcPr>
          <w:p w:rsidR="00215FB7" w:rsidRPr="008962CA" w:rsidRDefault="00215FB7" w:rsidP="00BF7EAF">
            <w:pPr>
              <w:spacing w:before="60" w:after="60"/>
              <w:jc w:val="center"/>
              <w:rPr>
                <w:b/>
                <w:sz w:val="24"/>
                <w:szCs w:val="24"/>
              </w:rPr>
            </w:pPr>
            <w:r w:rsidRPr="008962CA">
              <w:rPr>
                <w:b/>
                <w:sz w:val="24"/>
                <w:szCs w:val="24"/>
              </w:rPr>
              <w:t>PKSF-PO</w:t>
            </w:r>
          </w:p>
        </w:tc>
        <w:tc>
          <w:tcPr>
            <w:tcW w:w="6930" w:type="dxa"/>
            <w:vAlign w:val="center"/>
          </w:tcPr>
          <w:p w:rsidR="00215FB7" w:rsidRPr="008962CA" w:rsidRDefault="00215FB7" w:rsidP="00BF7EAF">
            <w:pPr>
              <w:spacing w:before="60" w:after="60"/>
              <w:jc w:val="center"/>
              <w:rPr>
                <w:b/>
                <w:sz w:val="24"/>
                <w:szCs w:val="24"/>
              </w:rPr>
            </w:pPr>
            <w:r w:rsidRPr="008962CA">
              <w:rPr>
                <w:b/>
                <w:sz w:val="24"/>
                <w:szCs w:val="24"/>
              </w:rPr>
              <w:t>PO-beneficiary</w:t>
            </w:r>
          </w:p>
        </w:tc>
      </w:tr>
      <w:tr w:rsidR="005121D6" w:rsidRPr="008962CA" w:rsidTr="006D7E0E">
        <w:trPr>
          <w:trHeight w:val="576"/>
        </w:trPr>
        <w:tc>
          <w:tcPr>
            <w:tcW w:w="738" w:type="dxa"/>
            <w:vAlign w:val="center"/>
          </w:tcPr>
          <w:p w:rsidR="005121D6" w:rsidRPr="008962CA" w:rsidRDefault="005121D6" w:rsidP="00BF7EAF">
            <w:pPr>
              <w:spacing w:before="60" w:after="60"/>
              <w:rPr>
                <w:sz w:val="24"/>
                <w:szCs w:val="24"/>
              </w:rPr>
            </w:pPr>
            <w:r w:rsidRPr="008962CA">
              <w:rPr>
                <w:sz w:val="24"/>
                <w:szCs w:val="24"/>
              </w:rPr>
              <w:t>01</w:t>
            </w:r>
          </w:p>
        </w:tc>
        <w:tc>
          <w:tcPr>
            <w:tcW w:w="2160" w:type="dxa"/>
            <w:vAlign w:val="center"/>
          </w:tcPr>
          <w:p w:rsidR="005121D6" w:rsidRPr="008962CA" w:rsidRDefault="005121D6" w:rsidP="00BF7EAF">
            <w:pPr>
              <w:spacing w:before="60" w:after="60"/>
              <w:rPr>
                <w:sz w:val="24"/>
                <w:szCs w:val="24"/>
              </w:rPr>
            </w:pPr>
            <w:r w:rsidRPr="008962CA">
              <w:rPr>
                <w:sz w:val="24"/>
                <w:szCs w:val="24"/>
              </w:rPr>
              <w:t>Borrower Selection Criteria</w:t>
            </w:r>
          </w:p>
        </w:tc>
        <w:tc>
          <w:tcPr>
            <w:tcW w:w="4320" w:type="dxa"/>
            <w:vAlign w:val="center"/>
          </w:tcPr>
          <w:p w:rsidR="005121D6" w:rsidRPr="008962CA" w:rsidRDefault="005121D6" w:rsidP="00BF7EAF">
            <w:pPr>
              <w:pStyle w:val="ListParagraph"/>
              <w:numPr>
                <w:ilvl w:val="0"/>
                <w:numId w:val="27"/>
              </w:numPr>
              <w:spacing w:before="60" w:after="60"/>
              <w:ind w:left="432"/>
              <w:rPr>
                <w:i/>
                <w:sz w:val="24"/>
                <w:szCs w:val="24"/>
              </w:rPr>
            </w:pPr>
            <w:r w:rsidRPr="008962CA">
              <w:rPr>
                <w:i/>
                <w:sz w:val="24"/>
                <w:szCs w:val="24"/>
              </w:rPr>
              <w:t>Demonstrated commitment to pursuing social mission;</w:t>
            </w:r>
          </w:p>
          <w:p w:rsidR="005121D6" w:rsidRPr="008962CA" w:rsidRDefault="005121D6" w:rsidP="00BF7EAF">
            <w:pPr>
              <w:pStyle w:val="ListParagraph"/>
              <w:numPr>
                <w:ilvl w:val="0"/>
                <w:numId w:val="27"/>
              </w:numPr>
              <w:spacing w:before="60" w:after="60"/>
              <w:ind w:left="432"/>
              <w:rPr>
                <w:i/>
                <w:sz w:val="24"/>
                <w:szCs w:val="24"/>
              </w:rPr>
            </w:pPr>
            <w:r w:rsidRPr="008962CA">
              <w:rPr>
                <w:i/>
                <w:sz w:val="24"/>
                <w:szCs w:val="24"/>
              </w:rPr>
              <w:t xml:space="preserve"> Wide acceptability and experience in implementing multi-sector </w:t>
            </w:r>
            <w:r w:rsidR="00AB6A4F" w:rsidRPr="008962CA">
              <w:rPr>
                <w:i/>
                <w:sz w:val="24"/>
                <w:szCs w:val="24"/>
              </w:rPr>
              <w:t>programmers</w:t>
            </w:r>
            <w:r w:rsidRPr="008962CA">
              <w:rPr>
                <w:i/>
                <w:sz w:val="24"/>
                <w:szCs w:val="24"/>
              </w:rPr>
              <w:t xml:space="preserve"> at the union level;</w:t>
            </w:r>
          </w:p>
          <w:p w:rsidR="005121D6" w:rsidRPr="008962CA" w:rsidRDefault="005121D6" w:rsidP="00BF7EAF">
            <w:pPr>
              <w:pStyle w:val="ListParagraph"/>
              <w:numPr>
                <w:ilvl w:val="0"/>
                <w:numId w:val="27"/>
              </w:numPr>
              <w:spacing w:before="60" w:after="60"/>
              <w:ind w:left="432"/>
              <w:rPr>
                <w:i/>
                <w:sz w:val="24"/>
                <w:szCs w:val="24"/>
              </w:rPr>
            </w:pPr>
            <w:r w:rsidRPr="008962CA">
              <w:rPr>
                <w:i/>
                <w:sz w:val="24"/>
                <w:szCs w:val="24"/>
              </w:rPr>
              <w:t xml:space="preserve"> Substantial involvement and good performance in microcredit and social development interventions;</w:t>
            </w:r>
          </w:p>
          <w:p w:rsidR="005121D6" w:rsidRPr="008962CA" w:rsidRDefault="005121D6" w:rsidP="00BF7EAF">
            <w:pPr>
              <w:pStyle w:val="ListParagraph"/>
              <w:numPr>
                <w:ilvl w:val="0"/>
                <w:numId w:val="27"/>
              </w:numPr>
              <w:spacing w:before="60" w:after="60"/>
              <w:ind w:left="432"/>
              <w:rPr>
                <w:i/>
                <w:sz w:val="24"/>
                <w:szCs w:val="24"/>
              </w:rPr>
            </w:pPr>
            <w:r w:rsidRPr="008962CA">
              <w:rPr>
                <w:i/>
                <w:sz w:val="24"/>
                <w:szCs w:val="24"/>
              </w:rPr>
              <w:t xml:space="preserve"> Demonstrated capability of the CEO in implementing multi-dimensional </w:t>
            </w:r>
            <w:r w:rsidR="00AB6A4F" w:rsidRPr="008962CA">
              <w:rPr>
                <w:i/>
                <w:sz w:val="24"/>
                <w:szCs w:val="24"/>
              </w:rPr>
              <w:t>programmers</w:t>
            </w:r>
            <w:r w:rsidRPr="008962CA">
              <w:rPr>
                <w:i/>
                <w:sz w:val="24"/>
                <w:szCs w:val="24"/>
              </w:rPr>
              <w:t xml:space="preserve"> and projects; and</w:t>
            </w:r>
          </w:p>
          <w:p w:rsidR="005121D6" w:rsidRPr="008962CA" w:rsidRDefault="005121D6" w:rsidP="00BF7EAF">
            <w:pPr>
              <w:pStyle w:val="ListParagraph"/>
              <w:numPr>
                <w:ilvl w:val="0"/>
                <w:numId w:val="27"/>
              </w:numPr>
              <w:spacing w:before="60" w:after="60"/>
              <w:ind w:left="432"/>
              <w:rPr>
                <w:i/>
                <w:sz w:val="24"/>
                <w:szCs w:val="24"/>
              </w:rPr>
            </w:pPr>
            <w:r w:rsidRPr="008962CA">
              <w:rPr>
                <w:i/>
                <w:sz w:val="24"/>
                <w:szCs w:val="24"/>
              </w:rPr>
              <w:t xml:space="preserve"> An untainted transaction record with PKSF</w:t>
            </w:r>
          </w:p>
        </w:tc>
        <w:tc>
          <w:tcPr>
            <w:tcW w:w="6930" w:type="dxa"/>
            <w:vAlign w:val="center"/>
          </w:tcPr>
          <w:p w:rsidR="005121D6" w:rsidRPr="008962CA" w:rsidRDefault="005121D6" w:rsidP="00BF7EAF">
            <w:pPr>
              <w:spacing w:before="60" w:after="60"/>
              <w:rPr>
                <w:i/>
                <w:sz w:val="24"/>
                <w:szCs w:val="24"/>
              </w:rPr>
            </w:pPr>
            <w:r w:rsidRPr="008962CA">
              <w:rPr>
                <w:i/>
                <w:sz w:val="24"/>
                <w:szCs w:val="24"/>
              </w:rPr>
              <w:t xml:space="preserve">All household except solvent households of the selected PO in the selected union are eligible for the financial services under ENRICH. IGA Loan is a family based loan instead of the traditional member-based loan. Those who have already received loans under </w:t>
            </w:r>
            <w:r w:rsidR="00327826" w:rsidRPr="008962CA">
              <w:rPr>
                <w:i/>
                <w:sz w:val="24"/>
                <w:szCs w:val="24"/>
              </w:rPr>
              <w:t>Agrosor</w:t>
            </w:r>
            <w:r w:rsidRPr="008962CA">
              <w:rPr>
                <w:i/>
                <w:sz w:val="24"/>
                <w:szCs w:val="24"/>
              </w:rPr>
              <w:t xml:space="preserve"> </w:t>
            </w:r>
            <w:r w:rsidR="00AB6A4F" w:rsidRPr="008962CA">
              <w:rPr>
                <w:i/>
                <w:sz w:val="24"/>
                <w:szCs w:val="24"/>
              </w:rPr>
              <w:t>programmed</w:t>
            </w:r>
            <w:r w:rsidRPr="008962CA">
              <w:rPr>
                <w:i/>
                <w:sz w:val="24"/>
                <w:szCs w:val="24"/>
              </w:rPr>
              <w:t xml:space="preserve"> can also receive this loan. </w:t>
            </w:r>
          </w:p>
        </w:tc>
      </w:tr>
      <w:tr w:rsidR="005121D6" w:rsidRPr="008962CA" w:rsidTr="006D7E0E">
        <w:trPr>
          <w:trHeight w:val="576"/>
        </w:trPr>
        <w:tc>
          <w:tcPr>
            <w:tcW w:w="738" w:type="dxa"/>
            <w:vAlign w:val="center"/>
          </w:tcPr>
          <w:p w:rsidR="005121D6" w:rsidRPr="008962CA" w:rsidRDefault="005121D6" w:rsidP="00BF7EAF">
            <w:pPr>
              <w:spacing w:before="60" w:after="60"/>
              <w:rPr>
                <w:sz w:val="24"/>
                <w:szCs w:val="24"/>
              </w:rPr>
            </w:pPr>
            <w:r w:rsidRPr="008962CA">
              <w:rPr>
                <w:sz w:val="24"/>
                <w:szCs w:val="24"/>
              </w:rPr>
              <w:t>02</w:t>
            </w:r>
          </w:p>
        </w:tc>
        <w:tc>
          <w:tcPr>
            <w:tcW w:w="2160" w:type="dxa"/>
            <w:vAlign w:val="center"/>
          </w:tcPr>
          <w:p w:rsidR="005121D6" w:rsidRPr="008962CA" w:rsidRDefault="005121D6" w:rsidP="00BF7EAF">
            <w:pPr>
              <w:spacing w:before="60" w:after="60"/>
              <w:rPr>
                <w:sz w:val="24"/>
                <w:szCs w:val="24"/>
              </w:rPr>
            </w:pPr>
            <w:r w:rsidRPr="008962CA">
              <w:rPr>
                <w:sz w:val="24"/>
                <w:szCs w:val="24"/>
              </w:rPr>
              <w:t>Nature of Activities</w:t>
            </w:r>
          </w:p>
        </w:tc>
        <w:tc>
          <w:tcPr>
            <w:tcW w:w="4320" w:type="dxa"/>
            <w:vAlign w:val="center"/>
          </w:tcPr>
          <w:p w:rsidR="005121D6" w:rsidRPr="008962CA" w:rsidRDefault="005121D6" w:rsidP="00BF7EAF">
            <w:pPr>
              <w:spacing w:before="60" w:after="60"/>
              <w:rPr>
                <w:i/>
                <w:sz w:val="24"/>
                <w:szCs w:val="24"/>
              </w:rPr>
            </w:pPr>
            <w:r w:rsidRPr="008962CA">
              <w:rPr>
                <w:i/>
                <w:sz w:val="24"/>
                <w:szCs w:val="24"/>
              </w:rPr>
              <w:t xml:space="preserve">Providing financial services to the Rural and Urban Poor </w:t>
            </w:r>
          </w:p>
        </w:tc>
        <w:tc>
          <w:tcPr>
            <w:tcW w:w="6930" w:type="dxa"/>
            <w:vAlign w:val="center"/>
          </w:tcPr>
          <w:p w:rsidR="005121D6" w:rsidRPr="008962CA" w:rsidRDefault="005121D6" w:rsidP="00BF7EAF">
            <w:pPr>
              <w:spacing w:before="60" w:after="60"/>
              <w:rPr>
                <w:i/>
                <w:sz w:val="24"/>
                <w:szCs w:val="24"/>
              </w:rPr>
            </w:pPr>
            <w:r w:rsidRPr="008962CA">
              <w:rPr>
                <w:i/>
                <w:sz w:val="24"/>
                <w:szCs w:val="24"/>
              </w:rPr>
              <w:t>Any legal and environment friendly income generating activities</w:t>
            </w:r>
          </w:p>
        </w:tc>
      </w:tr>
      <w:tr w:rsidR="005121D6" w:rsidRPr="008962CA" w:rsidTr="006D7E0E">
        <w:trPr>
          <w:trHeight w:val="576"/>
        </w:trPr>
        <w:tc>
          <w:tcPr>
            <w:tcW w:w="738" w:type="dxa"/>
            <w:vAlign w:val="center"/>
          </w:tcPr>
          <w:p w:rsidR="005121D6" w:rsidRPr="008962CA" w:rsidRDefault="005121D6" w:rsidP="00BF7EAF">
            <w:pPr>
              <w:spacing w:before="60" w:after="60"/>
              <w:rPr>
                <w:sz w:val="24"/>
                <w:szCs w:val="24"/>
              </w:rPr>
            </w:pPr>
            <w:r w:rsidRPr="008962CA">
              <w:rPr>
                <w:sz w:val="24"/>
                <w:szCs w:val="24"/>
              </w:rPr>
              <w:t>03</w:t>
            </w:r>
          </w:p>
        </w:tc>
        <w:tc>
          <w:tcPr>
            <w:tcW w:w="2160" w:type="dxa"/>
            <w:vAlign w:val="center"/>
          </w:tcPr>
          <w:p w:rsidR="005121D6" w:rsidRPr="008962CA" w:rsidRDefault="005121D6" w:rsidP="00BF7EAF">
            <w:pPr>
              <w:spacing w:before="60" w:after="60"/>
              <w:rPr>
                <w:sz w:val="24"/>
                <w:szCs w:val="24"/>
              </w:rPr>
            </w:pPr>
            <w:r w:rsidRPr="008962CA">
              <w:rPr>
                <w:bCs/>
                <w:sz w:val="24"/>
                <w:szCs w:val="24"/>
              </w:rPr>
              <w:t>Loan Limit</w:t>
            </w:r>
          </w:p>
        </w:tc>
        <w:tc>
          <w:tcPr>
            <w:tcW w:w="4320" w:type="dxa"/>
            <w:vAlign w:val="center"/>
          </w:tcPr>
          <w:p w:rsidR="005121D6" w:rsidRPr="008962CA" w:rsidRDefault="005121D6" w:rsidP="00BF7EAF">
            <w:pPr>
              <w:spacing w:before="60" w:after="60"/>
              <w:rPr>
                <w:i/>
                <w:sz w:val="24"/>
                <w:szCs w:val="24"/>
              </w:rPr>
            </w:pPr>
            <w:r w:rsidRPr="008962CA">
              <w:rPr>
                <w:i/>
                <w:sz w:val="24"/>
                <w:szCs w:val="24"/>
              </w:rPr>
              <w:t>NA</w:t>
            </w:r>
          </w:p>
        </w:tc>
        <w:tc>
          <w:tcPr>
            <w:tcW w:w="6930" w:type="dxa"/>
            <w:vAlign w:val="center"/>
          </w:tcPr>
          <w:p w:rsidR="005121D6" w:rsidRPr="008962CA" w:rsidRDefault="00842BAA" w:rsidP="00BF7EAF">
            <w:pPr>
              <w:spacing w:before="60" w:after="60"/>
              <w:rPr>
                <w:i/>
                <w:sz w:val="24"/>
                <w:szCs w:val="24"/>
              </w:rPr>
            </w:pPr>
            <w:r w:rsidRPr="008962CA">
              <w:rPr>
                <w:i/>
                <w:sz w:val="24"/>
                <w:szCs w:val="24"/>
              </w:rPr>
              <w:t xml:space="preserve">Maximum </w:t>
            </w:r>
            <w:r w:rsidR="00222089">
              <w:rPr>
                <w:i/>
                <w:sz w:val="24"/>
                <w:szCs w:val="24"/>
              </w:rPr>
              <w:t>BDT 1,</w:t>
            </w:r>
            <w:r w:rsidR="005121D6" w:rsidRPr="008962CA">
              <w:rPr>
                <w:i/>
                <w:sz w:val="24"/>
                <w:szCs w:val="24"/>
              </w:rPr>
              <w:t xml:space="preserve">00,000/- (One Lac) for the first term and </w:t>
            </w:r>
          </w:p>
          <w:p w:rsidR="005121D6" w:rsidRPr="008962CA" w:rsidRDefault="00842BAA" w:rsidP="00BF7EAF">
            <w:pPr>
              <w:spacing w:before="60" w:after="60"/>
              <w:rPr>
                <w:i/>
                <w:sz w:val="24"/>
                <w:szCs w:val="24"/>
              </w:rPr>
            </w:pPr>
            <w:r w:rsidRPr="008962CA">
              <w:rPr>
                <w:i/>
                <w:sz w:val="24"/>
                <w:szCs w:val="24"/>
              </w:rPr>
              <w:t xml:space="preserve">Maximum </w:t>
            </w:r>
            <w:r w:rsidR="005121D6" w:rsidRPr="008962CA">
              <w:rPr>
                <w:i/>
                <w:sz w:val="24"/>
                <w:szCs w:val="24"/>
              </w:rPr>
              <w:t>10, 00,000/- (Ten Lac) afterwards.</w:t>
            </w:r>
          </w:p>
        </w:tc>
      </w:tr>
      <w:tr w:rsidR="005121D6" w:rsidRPr="008962CA" w:rsidTr="006D7E0E">
        <w:trPr>
          <w:trHeight w:val="576"/>
        </w:trPr>
        <w:tc>
          <w:tcPr>
            <w:tcW w:w="738" w:type="dxa"/>
            <w:vAlign w:val="center"/>
          </w:tcPr>
          <w:p w:rsidR="005121D6" w:rsidRPr="008962CA" w:rsidRDefault="005121D6" w:rsidP="00BF7EAF">
            <w:pPr>
              <w:spacing w:before="60" w:after="60"/>
              <w:rPr>
                <w:sz w:val="24"/>
                <w:szCs w:val="24"/>
              </w:rPr>
            </w:pPr>
            <w:r w:rsidRPr="008962CA">
              <w:rPr>
                <w:sz w:val="24"/>
                <w:szCs w:val="24"/>
              </w:rPr>
              <w:t>04</w:t>
            </w:r>
          </w:p>
        </w:tc>
        <w:tc>
          <w:tcPr>
            <w:tcW w:w="2160" w:type="dxa"/>
            <w:vAlign w:val="center"/>
          </w:tcPr>
          <w:p w:rsidR="005121D6" w:rsidRPr="008962CA" w:rsidRDefault="005121D6" w:rsidP="00BF7EAF">
            <w:pPr>
              <w:spacing w:before="60" w:after="60"/>
              <w:rPr>
                <w:sz w:val="24"/>
                <w:szCs w:val="24"/>
              </w:rPr>
            </w:pPr>
            <w:r w:rsidRPr="008962CA">
              <w:rPr>
                <w:sz w:val="24"/>
                <w:szCs w:val="24"/>
              </w:rPr>
              <w:t>Loan Tenure</w:t>
            </w:r>
          </w:p>
        </w:tc>
        <w:tc>
          <w:tcPr>
            <w:tcW w:w="4320" w:type="dxa"/>
            <w:vAlign w:val="center"/>
          </w:tcPr>
          <w:p w:rsidR="005121D6" w:rsidRPr="008962CA" w:rsidRDefault="005121D6" w:rsidP="00BF7EAF">
            <w:pPr>
              <w:spacing w:before="60" w:after="60"/>
              <w:rPr>
                <w:i/>
                <w:sz w:val="24"/>
                <w:szCs w:val="24"/>
              </w:rPr>
            </w:pPr>
            <w:r w:rsidRPr="008962CA">
              <w:rPr>
                <w:i/>
                <w:sz w:val="24"/>
                <w:szCs w:val="24"/>
              </w:rPr>
              <w:t>3 years</w:t>
            </w:r>
          </w:p>
        </w:tc>
        <w:tc>
          <w:tcPr>
            <w:tcW w:w="6930" w:type="dxa"/>
            <w:vAlign w:val="center"/>
          </w:tcPr>
          <w:p w:rsidR="005121D6" w:rsidRPr="008962CA" w:rsidRDefault="005121D6" w:rsidP="00BF7EAF">
            <w:pPr>
              <w:spacing w:before="60" w:after="60"/>
              <w:rPr>
                <w:i/>
                <w:sz w:val="24"/>
                <w:szCs w:val="24"/>
              </w:rPr>
            </w:pPr>
            <w:r w:rsidRPr="008962CA">
              <w:rPr>
                <w:i/>
                <w:sz w:val="24"/>
                <w:szCs w:val="24"/>
              </w:rPr>
              <w:t xml:space="preserve">Maximum 2 years. Period may be shorter, considering the nature of IGAs. </w:t>
            </w:r>
          </w:p>
        </w:tc>
      </w:tr>
      <w:tr w:rsidR="005121D6" w:rsidRPr="008962CA" w:rsidTr="006D7E0E">
        <w:trPr>
          <w:trHeight w:val="576"/>
        </w:trPr>
        <w:tc>
          <w:tcPr>
            <w:tcW w:w="738" w:type="dxa"/>
            <w:vAlign w:val="center"/>
          </w:tcPr>
          <w:p w:rsidR="005121D6" w:rsidRPr="008962CA" w:rsidRDefault="005121D6" w:rsidP="00BF7EAF">
            <w:pPr>
              <w:spacing w:before="60" w:after="60"/>
              <w:rPr>
                <w:sz w:val="24"/>
                <w:szCs w:val="24"/>
              </w:rPr>
            </w:pPr>
            <w:r w:rsidRPr="008962CA">
              <w:rPr>
                <w:sz w:val="24"/>
                <w:szCs w:val="24"/>
              </w:rPr>
              <w:t>05</w:t>
            </w:r>
          </w:p>
        </w:tc>
        <w:tc>
          <w:tcPr>
            <w:tcW w:w="2160" w:type="dxa"/>
            <w:vAlign w:val="center"/>
          </w:tcPr>
          <w:p w:rsidR="005121D6" w:rsidRPr="008962CA" w:rsidRDefault="005121D6" w:rsidP="00BF7EAF">
            <w:pPr>
              <w:spacing w:before="60" w:after="60"/>
              <w:rPr>
                <w:sz w:val="24"/>
                <w:szCs w:val="24"/>
              </w:rPr>
            </w:pPr>
            <w:r w:rsidRPr="008962CA">
              <w:rPr>
                <w:sz w:val="24"/>
                <w:szCs w:val="24"/>
              </w:rPr>
              <w:t>Repayment Mode</w:t>
            </w:r>
          </w:p>
        </w:tc>
        <w:tc>
          <w:tcPr>
            <w:tcW w:w="4320" w:type="dxa"/>
            <w:vAlign w:val="center"/>
          </w:tcPr>
          <w:p w:rsidR="005121D6" w:rsidRPr="008962CA" w:rsidRDefault="005121D6" w:rsidP="00BF7EAF">
            <w:pPr>
              <w:spacing w:before="60" w:after="60"/>
              <w:rPr>
                <w:i/>
                <w:sz w:val="24"/>
                <w:szCs w:val="24"/>
              </w:rPr>
            </w:pPr>
            <w:r w:rsidRPr="008962CA">
              <w:rPr>
                <w:i/>
                <w:sz w:val="24"/>
                <w:szCs w:val="24"/>
              </w:rPr>
              <w:t xml:space="preserve">10 Quarterly Installments with 6 months Grace period </w:t>
            </w:r>
          </w:p>
        </w:tc>
        <w:tc>
          <w:tcPr>
            <w:tcW w:w="6930" w:type="dxa"/>
            <w:vAlign w:val="center"/>
          </w:tcPr>
          <w:p w:rsidR="005121D6" w:rsidRPr="008962CA" w:rsidRDefault="005121D6" w:rsidP="00BF7EAF">
            <w:pPr>
              <w:spacing w:before="60" w:after="60"/>
              <w:rPr>
                <w:i/>
                <w:sz w:val="24"/>
                <w:szCs w:val="24"/>
              </w:rPr>
            </w:pPr>
            <w:r w:rsidRPr="008962CA">
              <w:rPr>
                <w:i/>
                <w:sz w:val="24"/>
                <w:szCs w:val="24"/>
              </w:rPr>
              <w:t xml:space="preserve">Single/ weekly/ fortnightly/monthly/annual installment(s) depending on the nature of the activities undertaken. </w:t>
            </w:r>
          </w:p>
        </w:tc>
      </w:tr>
      <w:tr w:rsidR="005121D6" w:rsidRPr="008962CA" w:rsidTr="006D7E0E">
        <w:trPr>
          <w:trHeight w:val="576"/>
        </w:trPr>
        <w:tc>
          <w:tcPr>
            <w:tcW w:w="738" w:type="dxa"/>
            <w:vAlign w:val="center"/>
          </w:tcPr>
          <w:p w:rsidR="005121D6" w:rsidRPr="008962CA" w:rsidRDefault="005121D6" w:rsidP="00BF7EAF">
            <w:pPr>
              <w:spacing w:before="60" w:after="60"/>
              <w:rPr>
                <w:sz w:val="24"/>
                <w:szCs w:val="24"/>
              </w:rPr>
            </w:pPr>
            <w:r w:rsidRPr="008962CA">
              <w:rPr>
                <w:sz w:val="24"/>
                <w:szCs w:val="24"/>
              </w:rPr>
              <w:t>06</w:t>
            </w:r>
          </w:p>
        </w:tc>
        <w:tc>
          <w:tcPr>
            <w:tcW w:w="2160" w:type="dxa"/>
            <w:vAlign w:val="center"/>
          </w:tcPr>
          <w:p w:rsidR="005121D6" w:rsidRPr="008962CA" w:rsidRDefault="008962CA" w:rsidP="00BF7EAF">
            <w:pPr>
              <w:spacing w:before="60" w:after="60"/>
              <w:rPr>
                <w:sz w:val="24"/>
                <w:szCs w:val="24"/>
              </w:rPr>
            </w:pPr>
            <w:r w:rsidRPr="008962CA">
              <w:rPr>
                <w:sz w:val="24"/>
                <w:szCs w:val="24"/>
              </w:rPr>
              <w:t>Service Charge (Declining balance Method)</w:t>
            </w:r>
          </w:p>
        </w:tc>
        <w:tc>
          <w:tcPr>
            <w:tcW w:w="4320" w:type="dxa"/>
            <w:vAlign w:val="center"/>
          </w:tcPr>
          <w:p w:rsidR="005121D6" w:rsidRPr="008962CA" w:rsidRDefault="005121D6" w:rsidP="00BF7EAF">
            <w:pPr>
              <w:spacing w:before="60" w:after="60"/>
              <w:rPr>
                <w:i/>
                <w:sz w:val="24"/>
                <w:szCs w:val="24"/>
              </w:rPr>
            </w:pPr>
            <w:r w:rsidRPr="008962CA">
              <w:rPr>
                <w:i/>
                <w:sz w:val="24"/>
                <w:szCs w:val="24"/>
              </w:rPr>
              <w:t>‘A’ Category-8%</w:t>
            </w:r>
          </w:p>
          <w:p w:rsidR="005121D6" w:rsidRPr="008962CA" w:rsidRDefault="005121D6" w:rsidP="00BF7EAF">
            <w:pPr>
              <w:spacing w:before="60" w:after="60"/>
              <w:rPr>
                <w:i/>
                <w:sz w:val="24"/>
                <w:szCs w:val="24"/>
              </w:rPr>
            </w:pPr>
            <w:r w:rsidRPr="008962CA">
              <w:rPr>
                <w:i/>
                <w:sz w:val="24"/>
                <w:szCs w:val="24"/>
              </w:rPr>
              <w:t>‘B’ Category-6.5%</w:t>
            </w:r>
          </w:p>
          <w:p w:rsidR="005121D6" w:rsidRPr="008962CA" w:rsidRDefault="005121D6" w:rsidP="00BF7EAF">
            <w:pPr>
              <w:spacing w:before="60" w:after="60"/>
              <w:rPr>
                <w:i/>
                <w:sz w:val="24"/>
                <w:szCs w:val="24"/>
              </w:rPr>
            </w:pPr>
            <w:r w:rsidRPr="008962CA">
              <w:rPr>
                <w:i/>
                <w:sz w:val="24"/>
                <w:szCs w:val="24"/>
              </w:rPr>
              <w:t>‘C’ Category-5.5%</w:t>
            </w:r>
          </w:p>
        </w:tc>
        <w:tc>
          <w:tcPr>
            <w:tcW w:w="6930" w:type="dxa"/>
            <w:vAlign w:val="center"/>
          </w:tcPr>
          <w:p w:rsidR="005121D6" w:rsidRPr="008962CA" w:rsidRDefault="005121D6" w:rsidP="00BF7EAF">
            <w:pPr>
              <w:spacing w:before="60" w:after="60"/>
              <w:rPr>
                <w:i/>
                <w:sz w:val="24"/>
                <w:szCs w:val="24"/>
              </w:rPr>
            </w:pPr>
            <w:r w:rsidRPr="008962CA">
              <w:rPr>
                <w:i/>
                <w:sz w:val="24"/>
                <w:szCs w:val="24"/>
              </w:rPr>
              <w:t>Maximum 25%</w:t>
            </w:r>
          </w:p>
        </w:tc>
      </w:tr>
    </w:tbl>
    <w:p w:rsidR="00215FB7" w:rsidRDefault="00215FB7" w:rsidP="00F56787">
      <w:pPr>
        <w:pStyle w:val="Outline"/>
        <w:spacing w:before="0"/>
        <w:rPr>
          <w:b/>
          <w:kern w:val="0"/>
        </w:rPr>
      </w:pPr>
    </w:p>
    <w:p w:rsidR="006D7E0E" w:rsidRDefault="006D7E0E" w:rsidP="00F56787">
      <w:pPr>
        <w:pStyle w:val="Outline"/>
        <w:spacing w:before="0"/>
        <w:rPr>
          <w:b/>
          <w:kern w:val="0"/>
        </w:rPr>
      </w:pPr>
    </w:p>
    <w:p w:rsidR="006D7E0E" w:rsidRPr="00222089" w:rsidRDefault="00582CFA" w:rsidP="00A1641D">
      <w:pPr>
        <w:rPr>
          <w:b/>
          <w:sz w:val="26"/>
          <w:szCs w:val="26"/>
        </w:rPr>
      </w:pPr>
      <w:r w:rsidRPr="00222089">
        <w:rPr>
          <w:b/>
          <w:sz w:val="26"/>
          <w:szCs w:val="26"/>
        </w:rPr>
        <w:lastRenderedPageBreak/>
        <w:t>6</w:t>
      </w:r>
      <w:r w:rsidR="00A1641D" w:rsidRPr="00222089">
        <w:rPr>
          <w:b/>
          <w:sz w:val="26"/>
          <w:szCs w:val="26"/>
        </w:rPr>
        <w:t xml:space="preserve"> B</w:t>
      </w:r>
      <w:r w:rsidRPr="00222089">
        <w:rPr>
          <w:b/>
          <w:sz w:val="26"/>
          <w:szCs w:val="26"/>
        </w:rPr>
        <w:t xml:space="preserve">. ENRICH </w:t>
      </w:r>
      <w:r w:rsidR="00A1641D" w:rsidRPr="00222089">
        <w:rPr>
          <w:b/>
          <w:sz w:val="26"/>
          <w:szCs w:val="26"/>
        </w:rPr>
        <w:t>Livelihood Improvement Loan (LIL)</w:t>
      </w:r>
      <w:r w:rsidR="00222089">
        <w:rPr>
          <w:b/>
          <w:sz w:val="26"/>
          <w:szCs w:val="26"/>
        </w:rPr>
        <w:t xml:space="preserve"> </w:t>
      </w:r>
    </w:p>
    <w:p w:rsidR="006B7300" w:rsidRPr="006B7300" w:rsidRDefault="006B7300" w:rsidP="00A1641D">
      <w:pPr>
        <w:rPr>
          <w:b/>
          <w:sz w:val="16"/>
        </w:rPr>
      </w:pPr>
    </w:p>
    <w:tbl>
      <w:tblPr>
        <w:tblStyle w:val="TableGrid"/>
        <w:tblW w:w="14148" w:type="dxa"/>
        <w:tblLook w:val="04A0"/>
      </w:tblPr>
      <w:tblGrid>
        <w:gridCol w:w="738"/>
        <w:gridCol w:w="2160"/>
        <w:gridCol w:w="4320"/>
        <w:gridCol w:w="6930"/>
      </w:tblGrid>
      <w:tr w:rsidR="006D7E0E" w:rsidRPr="006B7300" w:rsidTr="006D7E0E">
        <w:trPr>
          <w:trHeight w:val="576"/>
        </w:trPr>
        <w:tc>
          <w:tcPr>
            <w:tcW w:w="738" w:type="dxa"/>
            <w:vAlign w:val="center"/>
          </w:tcPr>
          <w:p w:rsidR="006D7E0E" w:rsidRPr="006B7300" w:rsidRDefault="006D7E0E" w:rsidP="00BF7EAF">
            <w:pPr>
              <w:spacing w:before="120" w:after="120"/>
              <w:rPr>
                <w:sz w:val="24"/>
                <w:szCs w:val="24"/>
              </w:rPr>
            </w:pPr>
            <w:r w:rsidRPr="006B7300">
              <w:rPr>
                <w:sz w:val="24"/>
                <w:szCs w:val="24"/>
              </w:rPr>
              <w:t>No.</w:t>
            </w:r>
          </w:p>
        </w:tc>
        <w:tc>
          <w:tcPr>
            <w:tcW w:w="2160" w:type="dxa"/>
            <w:vAlign w:val="center"/>
          </w:tcPr>
          <w:p w:rsidR="006D7E0E" w:rsidRPr="006B7300" w:rsidRDefault="006D7E0E" w:rsidP="00BF7EAF">
            <w:pPr>
              <w:spacing w:before="120" w:after="120"/>
              <w:jc w:val="center"/>
              <w:rPr>
                <w:b/>
                <w:sz w:val="24"/>
                <w:szCs w:val="24"/>
              </w:rPr>
            </w:pPr>
            <w:r w:rsidRPr="006B7300">
              <w:rPr>
                <w:b/>
                <w:sz w:val="24"/>
                <w:szCs w:val="24"/>
              </w:rPr>
              <w:t>Item</w:t>
            </w:r>
          </w:p>
        </w:tc>
        <w:tc>
          <w:tcPr>
            <w:tcW w:w="4320" w:type="dxa"/>
            <w:vAlign w:val="center"/>
          </w:tcPr>
          <w:p w:rsidR="006D7E0E" w:rsidRPr="006B7300" w:rsidRDefault="006D7E0E" w:rsidP="00BF7EAF">
            <w:pPr>
              <w:spacing w:before="120" w:after="120"/>
              <w:jc w:val="center"/>
              <w:rPr>
                <w:b/>
                <w:sz w:val="24"/>
                <w:szCs w:val="24"/>
              </w:rPr>
            </w:pPr>
            <w:r w:rsidRPr="006B7300">
              <w:rPr>
                <w:b/>
                <w:sz w:val="24"/>
                <w:szCs w:val="24"/>
              </w:rPr>
              <w:t>PKSF-PO</w:t>
            </w:r>
          </w:p>
        </w:tc>
        <w:tc>
          <w:tcPr>
            <w:tcW w:w="6930" w:type="dxa"/>
            <w:vAlign w:val="center"/>
          </w:tcPr>
          <w:p w:rsidR="006D7E0E" w:rsidRPr="006B7300" w:rsidRDefault="006D7E0E" w:rsidP="00BF7EAF">
            <w:pPr>
              <w:spacing w:before="120" w:after="120"/>
              <w:jc w:val="center"/>
              <w:rPr>
                <w:b/>
                <w:sz w:val="24"/>
                <w:szCs w:val="24"/>
              </w:rPr>
            </w:pPr>
            <w:r w:rsidRPr="006B7300">
              <w:rPr>
                <w:b/>
                <w:sz w:val="24"/>
                <w:szCs w:val="24"/>
              </w:rPr>
              <w:t>PO-beneficiary</w:t>
            </w:r>
          </w:p>
        </w:tc>
      </w:tr>
      <w:tr w:rsidR="007A47DE" w:rsidRPr="006B7300" w:rsidTr="006D7E0E">
        <w:trPr>
          <w:trHeight w:val="576"/>
        </w:trPr>
        <w:tc>
          <w:tcPr>
            <w:tcW w:w="738" w:type="dxa"/>
            <w:vAlign w:val="center"/>
          </w:tcPr>
          <w:p w:rsidR="007A47DE" w:rsidRPr="006B7300" w:rsidRDefault="007A47DE" w:rsidP="00BF7EAF">
            <w:pPr>
              <w:spacing w:before="120" w:after="120"/>
              <w:rPr>
                <w:sz w:val="24"/>
                <w:szCs w:val="24"/>
              </w:rPr>
            </w:pPr>
            <w:r w:rsidRPr="006B7300">
              <w:rPr>
                <w:sz w:val="24"/>
                <w:szCs w:val="24"/>
              </w:rPr>
              <w:t>01</w:t>
            </w:r>
          </w:p>
        </w:tc>
        <w:tc>
          <w:tcPr>
            <w:tcW w:w="2160" w:type="dxa"/>
            <w:vAlign w:val="center"/>
          </w:tcPr>
          <w:p w:rsidR="007A47DE" w:rsidRPr="006B7300" w:rsidRDefault="007A47DE" w:rsidP="00BF7EAF">
            <w:pPr>
              <w:spacing w:before="120" w:after="120"/>
              <w:rPr>
                <w:sz w:val="24"/>
                <w:szCs w:val="24"/>
              </w:rPr>
            </w:pPr>
            <w:r w:rsidRPr="006B7300">
              <w:rPr>
                <w:sz w:val="24"/>
                <w:szCs w:val="24"/>
              </w:rPr>
              <w:t>Borrower Selection Criteria</w:t>
            </w:r>
          </w:p>
        </w:tc>
        <w:tc>
          <w:tcPr>
            <w:tcW w:w="4320" w:type="dxa"/>
            <w:vAlign w:val="center"/>
          </w:tcPr>
          <w:p w:rsidR="007A47DE" w:rsidRPr="00222089" w:rsidRDefault="00222089" w:rsidP="00BF7EAF">
            <w:pPr>
              <w:spacing w:before="120" w:after="120"/>
              <w:rPr>
                <w:i/>
                <w:szCs w:val="24"/>
              </w:rPr>
            </w:pPr>
            <w:r w:rsidRPr="00222089">
              <w:rPr>
                <w:i/>
                <w:szCs w:val="24"/>
              </w:rPr>
              <w:t>Same as ENRICH, IGA loan</w:t>
            </w:r>
          </w:p>
        </w:tc>
        <w:tc>
          <w:tcPr>
            <w:tcW w:w="6930" w:type="dxa"/>
            <w:vAlign w:val="center"/>
          </w:tcPr>
          <w:p w:rsidR="007A47DE" w:rsidRPr="006B7300" w:rsidRDefault="00FB4D81" w:rsidP="00BF7EAF">
            <w:pPr>
              <w:spacing w:before="120" w:after="120"/>
              <w:rPr>
                <w:i/>
                <w:sz w:val="24"/>
                <w:szCs w:val="24"/>
              </w:rPr>
            </w:pPr>
            <w:r w:rsidRPr="006B7300">
              <w:rPr>
                <w:i/>
                <w:sz w:val="24"/>
                <w:szCs w:val="24"/>
              </w:rPr>
              <w:t>All household except solvent households of the selected PO in the selected union are eligible.</w:t>
            </w:r>
          </w:p>
        </w:tc>
      </w:tr>
      <w:tr w:rsidR="00004D61" w:rsidRPr="006B7300" w:rsidTr="006D7E0E">
        <w:trPr>
          <w:trHeight w:val="576"/>
        </w:trPr>
        <w:tc>
          <w:tcPr>
            <w:tcW w:w="738" w:type="dxa"/>
            <w:vAlign w:val="center"/>
          </w:tcPr>
          <w:p w:rsidR="00004D61" w:rsidRPr="006B7300" w:rsidRDefault="00004D61" w:rsidP="00BF7EAF">
            <w:pPr>
              <w:spacing w:before="120" w:after="120"/>
              <w:rPr>
                <w:sz w:val="24"/>
                <w:szCs w:val="24"/>
              </w:rPr>
            </w:pPr>
            <w:r w:rsidRPr="006B7300">
              <w:rPr>
                <w:sz w:val="24"/>
                <w:szCs w:val="24"/>
              </w:rPr>
              <w:t>02</w:t>
            </w:r>
          </w:p>
        </w:tc>
        <w:tc>
          <w:tcPr>
            <w:tcW w:w="2160" w:type="dxa"/>
            <w:vAlign w:val="center"/>
          </w:tcPr>
          <w:p w:rsidR="00004D61" w:rsidRPr="006B7300" w:rsidRDefault="00004D61" w:rsidP="00BF7EAF">
            <w:pPr>
              <w:spacing w:before="120" w:after="120"/>
              <w:rPr>
                <w:sz w:val="24"/>
                <w:szCs w:val="24"/>
              </w:rPr>
            </w:pPr>
            <w:r w:rsidRPr="006B7300">
              <w:rPr>
                <w:sz w:val="24"/>
                <w:szCs w:val="24"/>
              </w:rPr>
              <w:t>Nature of Activities</w:t>
            </w:r>
          </w:p>
        </w:tc>
        <w:tc>
          <w:tcPr>
            <w:tcW w:w="4320" w:type="dxa"/>
            <w:vAlign w:val="center"/>
          </w:tcPr>
          <w:p w:rsidR="00004D61" w:rsidRPr="006B7300" w:rsidRDefault="00004D61" w:rsidP="00BF7EAF">
            <w:pPr>
              <w:spacing w:before="120" w:after="120"/>
              <w:rPr>
                <w:i/>
                <w:sz w:val="24"/>
                <w:szCs w:val="24"/>
              </w:rPr>
            </w:pPr>
            <w:r w:rsidRPr="006B7300">
              <w:rPr>
                <w:i/>
                <w:sz w:val="24"/>
                <w:szCs w:val="24"/>
              </w:rPr>
              <w:t xml:space="preserve">Providing financial services to the Rural and Urban Poor. </w:t>
            </w:r>
          </w:p>
        </w:tc>
        <w:tc>
          <w:tcPr>
            <w:tcW w:w="6930" w:type="dxa"/>
            <w:vAlign w:val="center"/>
          </w:tcPr>
          <w:p w:rsidR="00FB4D81" w:rsidRPr="006B7300" w:rsidRDefault="00004D61" w:rsidP="00BF7EAF">
            <w:pPr>
              <w:pStyle w:val="ListParagraph"/>
              <w:numPr>
                <w:ilvl w:val="0"/>
                <w:numId w:val="29"/>
              </w:numPr>
              <w:spacing w:before="120" w:after="120"/>
              <w:ind w:left="432" w:hanging="360"/>
              <w:rPr>
                <w:i/>
                <w:sz w:val="24"/>
                <w:szCs w:val="24"/>
              </w:rPr>
            </w:pPr>
            <w:r w:rsidRPr="006B7300">
              <w:rPr>
                <w:i/>
                <w:sz w:val="24"/>
                <w:szCs w:val="24"/>
              </w:rPr>
              <w:t>To enable poor families to install quality sanitary system;</w:t>
            </w:r>
          </w:p>
          <w:p w:rsidR="00FB4D81" w:rsidRPr="006B7300" w:rsidRDefault="00004D61" w:rsidP="00BF7EAF">
            <w:pPr>
              <w:pStyle w:val="ListParagraph"/>
              <w:numPr>
                <w:ilvl w:val="0"/>
                <w:numId w:val="29"/>
              </w:numPr>
              <w:spacing w:before="120" w:after="120"/>
              <w:ind w:left="432" w:hanging="360"/>
              <w:rPr>
                <w:i/>
                <w:sz w:val="24"/>
                <w:szCs w:val="24"/>
              </w:rPr>
            </w:pPr>
            <w:r w:rsidRPr="006B7300">
              <w:rPr>
                <w:i/>
                <w:sz w:val="24"/>
                <w:szCs w:val="24"/>
              </w:rPr>
              <w:t>To help the poor recover from asset loss or depletion;</w:t>
            </w:r>
          </w:p>
          <w:p w:rsidR="00FB4D81" w:rsidRPr="006B7300" w:rsidRDefault="00004D61" w:rsidP="00BF7EAF">
            <w:pPr>
              <w:pStyle w:val="ListParagraph"/>
              <w:numPr>
                <w:ilvl w:val="0"/>
                <w:numId w:val="29"/>
              </w:numPr>
              <w:spacing w:before="120" w:after="120"/>
              <w:ind w:left="432" w:hanging="360"/>
              <w:rPr>
                <w:i/>
                <w:sz w:val="24"/>
                <w:szCs w:val="24"/>
              </w:rPr>
            </w:pPr>
            <w:r w:rsidRPr="006B7300">
              <w:rPr>
                <w:i/>
                <w:sz w:val="24"/>
                <w:szCs w:val="24"/>
              </w:rPr>
              <w:t>To empower poor families socially and economically;</w:t>
            </w:r>
          </w:p>
          <w:p w:rsidR="00FB4D81" w:rsidRPr="006B7300" w:rsidRDefault="00004D61" w:rsidP="00BF7EAF">
            <w:pPr>
              <w:pStyle w:val="ListParagraph"/>
              <w:numPr>
                <w:ilvl w:val="0"/>
                <w:numId w:val="29"/>
              </w:numPr>
              <w:spacing w:before="120" w:after="120"/>
              <w:ind w:left="432" w:hanging="360"/>
              <w:rPr>
                <w:i/>
                <w:sz w:val="24"/>
                <w:szCs w:val="24"/>
              </w:rPr>
            </w:pPr>
            <w:r w:rsidRPr="006B7300">
              <w:rPr>
                <w:i/>
                <w:sz w:val="24"/>
                <w:szCs w:val="24"/>
              </w:rPr>
              <w:t>To increase the involvement of the poor in different socio-economic activities;</w:t>
            </w:r>
          </w:p>
          <w:p w:rsidR="00FB4D81" w:rsidRPr="006B7300" w:rsidRDefault="00004D61" w:rsidP="00BF7EAF">
            <w:pPr>
              <w:pStyle w:val="ListParagraph"/>
              <w:numPr>
                <w:ilvl w:val="0"/>
                <w:numId w:val="29"/>
              </w:numPr>
              <w:spacing w:before="120" w:after="120"/>
              <w:ind w:left="432" w:hanging="360"/>
              <w:rPr>
                <w:i/>
                <w:sz w:val="24"/>
                <w:szCs w:val="24"/>
              </w:rPr>
            </w:pPr>
            <w:r w:rsidRPr="006B7300">
              <w:rPr>
                <w:i/>
                <w:sz w:val="24"/>
                <w:szCs w:val="24"/>
              </w:rPr>
              <w:t>To help the poor to ensure their give food security; and</w:t>
            </w:r>
          </w:p>
          <w:p w:rsidR="00004D61" w:rsidRPr="006B7300" w:rsidRDefault="00004D61" w:rsidP="00BF7EAF">
            <w:pPr>
              <w:pStyle w:val="ListParagraph"/>
              <w:numPr>
                <w:ilvl w:val="0"/>
                <w:numId w:val="29"/>
              </w:numPr>
              <w:spacing w:before="120" w:after="120"/>
              <w:ind w:left="432" w:hanging="360"/>
              <w:rPr>
                <w:i/>
                <w:sz w:val="24"/>
                <w:szCs w:val="24"/>
              </w:rPr>
            </w:pPr>
            <w:r w:rsidRPr="006B7300">
              <w:rPr>
                <w:i/>
                <w:sz w:val="24"/>
                <w:szCs w:val="24"/>
              </w:rPr>
              <w:t>Overall, to help the poor to improve their standards of living.</w:t>
            </w:r>
          </w:p>
        </w:tc>
      </w:tr>
      <w:tr w:rsidR="00004D61" w:rsidRPr="006B7300" w:rsidTr="006D7E0E">
        <w:trPr>
          <w:trHeight w:val="576"/>
        </w:trPr>
        <w:tc>
          <w:tcPr>
            <w:tcW w:w="738" w:type="dxa"/>
            <w:vAlign w:val="center"/>
          </w:tcPr>
          <w:p w:rsidR="00004D61" w:rsidRPr="006B7300" w:rsidRDefault="00004D61" w:rsidP="00BF7EAF">
            <w:pPr>
              <w:spacing w:before="120" w:after="120"/>
              <w:rPr>
                <w:sz w:val="24"/>
                <w:szCs w:val="24"/>
              </w:rPr>
            </w:pPr>
            <w:r w:rsidRPr="006B7300">
              <w:rPr>
                <w:sz w:val="24"/>
                <w:szCs w:val="24"/>
              </w:rPr>
              <w:t>03</w:t>
            </w:r>
          </w:p>
        </w:tc>
        <w:tc>
          <w:tcPr>
            <w:tcW w:w="2160" w:type="dxa"/>
            <w:vAlign w:val="center"/>
          </w:tcPr>
          <w:p w:rsidR="00004D61" w:rsidRPr="006B7300" w:rsidRDefault="00004D61" w:rsidP="00BF7EAF">
            <w:pPr>
              <w:spacing w:before="120" w:after="120"/>
              <w:rPr>
                <w:sz w:val="24"/>
                <w:szCs w:val="24"/>
              </w:rPr>
            </w:pPr>
            <w:r w:rsidRPr="006B7300">
              <w:rPr>
                <w:bCs/>
                <w:sz w:val="24"/>
                <w:szCs w:val="24"/>
              </w:rPr>
              <w:t>Loan Limit</w:t>
            </w:r>
          </w:p>
        </w:tc>
        <w:tc>
          <w:tcPr>
            <w:tcW w:w="4320" w:type="dxa"/>
            <w:vAlign w:val="center"/>
          </w:tcPr>
          <w:p w:rsidR="00004D61" w:rsidRPr="006B7300" w:rsidRDefault="00004D61" w:rsidP="00BF7EAF">
            <w:pPr>
              <w:spacing w:before="120" w:after="120"/>
              <w:rPr>
                <w:i/>
                <w:sz w:val="24"/>
                <w:szCs w:val="24"/>
              </w:rPr>
            </w:pPr>
            <w:r w:rsidRPr="006B7300">
              <w:rPr>
                <w:i/>
                <w:sz w:val="24"/>
                <w:szCs w:val="24"/>
              </w:rPr>
              <w:t>NA</w:t>
            </w:r>
          </w:p>
        </w:tc>
        <w:tc>
          <w:tcPr>
            <w:tcW w:w="6930" w:type="dxa"/>
            <w:vAlign w:val="center"/>
          </w:tcPr>
          <w:p w:rsidR="00004D61" w:rsidRPr="006B7300" w:rsidRDefault="00004D61" w:rsidP="00BF7EAF">
            <w:pPr>
              <w:spacing w:before="120" w:after="120"/>
              <w:rPr>
                <w:i/>
                <w:sz w:val="24"/>
                <w:szCs w:val="24"/>
              </w:rPr>
            </w:pPr>
            <w:r w:rsidRPr="006B7300">
              <w:rPr>
                <w:i/>
                <w:sz w:val="24"/>
                <w:szCs w:val="24"/>
              </w:rPr>
              <w:t>the total amount a family can borrow under LIL in the same period is Tk. 10,000;</w:t>
            </w:r>
          </w:p>
        </w:tc>
      </w:tr>
      <w:tr w:rsidR="00004D61" w:rsidRPr="006B7300" w:rsidTr="006D7E0E">
        <w:trPr>
          <w:trHeight w:val="576"/>
        </w:trPr>
        <w:tc>
          <w:tcPr>
            <w:tcW w:w="738" w:type="dxa"/>
            <w:vAlign w:val="center"/>
          </w:tcPr>
          <w:p w:rsidR="00004D61" w:rsidRPr="006B7300" w:rsidRDefault="00004D61" w:rsidP="00BF7EAF">
            <w:pPr>
              <w:spacing w:before="120" w:after="120"/>
              <w:rPr>
                <w:sz w:val="24"/>
                <w:szCs w:val="24"/>
              </w:rPr>
            </w:pPr>
            <w:r w:rsidRPr="006B7300">
              <w:rPr>
                <w:sz w:val="24"/>
                <w:szCs w:val="24"/>
              </w:rPr>
              <w:t>04</w:t>
            </w:r>
          </w:p>
        </w:tc>
        <w:tc>
          <w:tcPr>
            <w:tcW w:w="2160" w:type="dxa"/>
            <w:vAlign w:val="center"/>
          </w:tcPr>
          <w:p w:rsidR="00004D61" w:rsidRPr="006B7300" w:rsidRDefault="00004D61" w:rsidP="00BF7EAF">
            <w:pPr>
              <w:spacing w:before="120" w:after="120"/>
              <w:rPr>
                <w:sz w:val="24"/>
                <w:szCs w:val="24"/>
              </w:rPr>
            </w:pPr>
            <w:r w:rsidRPr="006B7300">
              <w:rPr>
                <w:sz w:val="24"/>
                <w:szCs w:val="24"/>
              </w:rPr>
              <w:t>Loan Tenure</w:t>
            </w:r>
          </w:p>
        </w:tc>
        <w:tc>
          <w:tcPr>
            <w:tcW w:w="4320" w:type="dxa"/>
            <w:vAlign w:val="center"/>
          </w:tcPr>
          <w:p w:rsidR="00004D61" w:rsidRPr="006B7300" w:rsidRDefault="00004D61" w:rsidP="00BF7EAF">
            <w:pPr>
              <w:spacing w:before="120" w:after="120"/>
              <w:rPr>
                <w:i/>
                <w:sz w:val="24"/>
                <w:szCs w:val="24"/>
              </w:rPr>
            </w:pPr>
            <w:r w:rsidRPr="006B7300">
              <w:rPr>
                <w:i/>
                <w:sz w:val="24"/>
                <w:szCs w:val="24"/>
              </w:rPr>
              <w:t>The maximum repayment period is 30 months including 6 months’ grace period;</w:t>
            </w:r>
          </w:p>
        </w:tc>
        <w:tc>
          <w:tcPr>
            <w:tcW w:w="6930" w:type="dxa"/>
            <w:vAlign w:val="center"/>
          </w:tcPr>
          <w:p w:rsidR="00004D61" w:rsidRPr="006B7300" w:rsidRDefault="00004D61" w:rsidP="00BF7EAF">
            <w:pPr>
              <w:spacing w:before="120" w:after="120"/>
              <w:rPr>
                <w:i/>
                <w:sz w:val="24"/>
                <w:szCs w:val="24"/>
              </w:rPr>
            </w:pPr>
            <w:r w:rsidRPr="006B7300">
              <w:rPr>
                <w:i/>
                <w:sz w:val="24"/>
                <w:szCs w:val="24"/>
              </w:rPr>
              <w:t>The maximum repayment period of this loan along with appropriate service charges from the participant to the PO is two years including one month grace period;</w:t>
            </w:r>
          </w:p>
        </w:tc>
      </w:tr>
      <w:tr w:rsidR="00004D61" w:rsidRPr="006B7300" w:rsidTr="006D7E0E">
        <w:trPr>
          <w:trHeight w:val="576"/>
        </w:trPr>
        <w:tc>
          <w:tcPr>
            <w:tcW w:w="738" w:type="dxa"/>
            <w:vAlign w:val="center"/>
          </w:tcPr>
          <w:p w:rsidR="00004D61" w:rsidRPr="006B7300" w:rsidRDefault="00004D61" w:rsidP="00BF7EAF">
            <w:pPr>
              <w:spacing w:before="120" w:after="120"/>
              <w:rPr>
                <w:sz w:val="24"/>
                <w:szCs w:val="24"/>
              </w:rPr>
            </w:pPr>
            <w:r w:rsidRPr="006B7300">
              <w:rPr>
                <w:sz w:val="24"/>
                <w:szCs w:val="24"/>
              </w:rPr>
              <w:t>05</w:t>
            </w:r>
          </w:p>
        </w:tc>
        <w:tc>
          <w:tcPr>
            <w:tcW w:w="2160" w:type="dxa"/>
            <w:vAlign w:val="center"/>
          </w:tcPr>
          <w:p w:rsidR="00004D61" w:rsidRPr="006B7300" w:rsidRDefault="00004D61" w:rsidP="00BF7EAF">
            <w:pPr>
              <w:spacing w:before="120" w:after="120"/>
              <w:rPr>
                <w:sz w:val="24"/>
                <w:szCs w:val="24"/>
              </w:rPr>
            </w:pPr>
            <w:r w:rsidRPr="006B7300">
              <w:rPr>
                <w:sz w:val="24"/>
                <w:szCs w:val="24"/>
              </w:rPr>
              <w:t>Repayment Mode</w:t>
            </w:r>
          </w:p>
        </w:tc>
        <w:tc>
          <w:tcPr>
            <w:tcW w:w="4320" w:type="dxa"/>
            <w:vAlign w:val="center"/>
          </w:tcPr>
          <w:p w:rsidR="00004D61" w:rsidRPr="006B7300" w:rsidRDefault="00004D61" w:rsidP="00BF7EAF">
            <w:pPr>
              <w:spacing w:before="120" w:after="120"/>
              <w:rPr>
                <w:i/>
                <w:sz w:val="24"/>
                <w:szCs w:val="24"/>
              </w:rPr>
            </w:pPr>
            <w:r w:rsidRPr="006B7300">
              <w:rPr>
                <w:i/>
                <w:sz w:val="24"/>
                <w:szCs w:val="24"/>
              </w:rPr>
              <w:t xml:space="preserve">8  Quarterly Installments with 6 months Grace period </w:t>
            </w:r>
          </w:p>
        </w:tc>
        <w:tc>
          <w:tcPr>
            <w:tcW w:w="6930" w:type="dxa"/>
            <w:vAlign w:val="center"/>
          </w:tcPr>
          <w:p w:rsidR="00004D61" w:rsidRPr="006B7300" w:rsidRDefault="00004D61" w:rsidP="00BF7EAF">
            <w:pPr>
              <w:spacing w:before="120" w:after="120"/>
              <w:rPr>
                <w:i/>
                <w:sz w:val="24"/>
                <w:szCs w:val="24"/>
              </w:rPr>
            </w:pPr>
            <w:r w:rsidRPr="006B7300">
              <w:rPr>
                <w:i/>
                <w:sz w:val="24"/>
                <w:szCs w:val="24"/>
              </w:rPr>
              <w:t xml:space="preserve">Single/ weekly/ fortnightly/monthly/annual installment(s) depending on the nature of the activities undertaken. </w:t>
            </w:r>
          </w:p>
        </w:tc>
      </w:tr>
      <w:tr w:rsidR="00004D61" w:rsidRPr="006B7300" w:rsidTr="006D7E0E">
        <w:trPr>
          <w:trHeight w:val="576"/>
        </w:trPr>
        <w:tc>
          <w:tcPr>
            <w:tcW w:w="738" w:type="dxa"/>
            <w:vAlign w:val="center"/>
          </w:tcPr>
          <w:p w:rsidR="00004D61" w:rsidRPr="006B7300" w:rsidRDefault="00004D61" w:rsidP="00BF7EAF">
            <w:pPr>
              <w:spacing w:before="120" w:after="120"/>
              <w:rPr>
                <w:sz w:val="24"/>
                <w:szCs w:val="24"/>
              </w:rPr>
            </w:pPr>
            <w:r w:rsidRPr="006B7300">
              <w:rPr>
                <w:sz w:val="24"/>
                <w:szCs w:val="24"/>
              </w:rPr>
              <w:t>06</w:t>
            </w:r>
          </w:p>
        </w:tc>
        <w:tc>
          <w:tcPr>
            <w:tcW w:w="2160" w:type="dxa"/>
            <w:vAlign w:val="center"/>
          </w:tcPr>
          <w:p w:rsidR="00004D61" w:rsidRPr="006B7300" w:rsidRDefault="008962CA" w:rsidP="00BF7EAF">
            <w:pPr>
              <w:spacing w:before="120" w:after="120"/>
              <w:rPr>
                <w:sz w:val="24"/>
                <w:szCs w:val="24"/>
              </w:rPr>
            </w:pPr>
            <w:r w:rsidRPr="00603191">
              <w:rPr>
                <w:sz w:val="24"/>
                <w:szCs w:val="24"/>
              </w:rPr>
              <w:t>Service Charge (Declining balance Method)</w:t>
            </w:r>
          </w:p>
        </w:tc>
        <w:tc>
          <w:tcPr>
            <w:tcW w:w="4320" w:type="dxa"/>
            <w:vAlign w:val="center"/>
          </w:tcPr>
          <w:p w:rsidR="00004D61" w:rsidRPr="006B7300" w:rsidRDefault="005708D0" w:rsidP="00BF7EAF">
            <w:pPr>
              <w:spacing w:before="120" w:after="120"/>
              <w:rPr>
                <w:i/>
                <w:sz w:val="24"/>
                <w:szCs w:val="24"/>
              </w:rPr>
            </w:pPr>
            <w:r w:rsidRPr="006B7300">
              <w:rPr>
                <w:i/>
                <w:sz w:val="24"/>
                <w:szCs w:val="24"/>
              </w:rPr>
              <w:t>2%</w:t>
            </w:r>
          </w:p>
        </w:tc>
        <w:tc>
          <w:tcPr>
            <w:tcW w:w="6930" w:type="dxa"/>
            <w:vAlign w:val="center"/>
          </w:tcPr>
          <w:p w:rsidR="00004D61" w:rsidRPr="006B7300" w:rsidRDefault="00004D61" w:rsidP="00BF7EAF">
            <w:pPr>
              <w:spacing w:before="120" w:after="120"/>
              <w:rPr>
                <w:i/>
                <w:sz w:val="24"/>
                <w:szCs w:val="24"/>
              </w:rPr>
            </w:pPr>
            <w:r w:rsidRPr="006B7300">
              <w:rPr>
                <w:i/>
                <w:sz w:val="24"/>
                <w:szCs w:val="24"/>
              </w:rPr>
              <w:t>Maximum 8%</w:t>
            </w:r>
          </w:p>
        </w:tc>
      </w:tr>
    </w:tbl>
    <w:p w:rsidR="00222089" w:rsidRDefault="00222089" w:rsidP="006D7E0E">
      <w:pPr>
        <w:pStyle w:val="Outline"/>
        <w:spacing w:before="0"/>
        <w:rPr>
          <w:b/>
          <w:kern w:val="0"/>
        </w:rPr>
      </w:pPr>
    </w:p>
    <w:p w:rsidR="00222089" w:rsidRDefault="00222089" w:rsidP="006D7E0E">
      <w:pPr>
        <w:pStyle w:val="Outline"/>
        <w:spacing w:before="0"/>
        <w:rPr>
          <w:b/>
          <w:kern w:val="0"/>
        </w:rPr>
      </w:pPr>
    </w:p>
    <w:p w:rsidR="00222089" w:rsidRDefault="00222089" w:rsidP="006D7E0E">
      <w:pPr>
        <w:pStyle w:val="Outline"/>
        <w:spacing w:before="0"/>
        <w:rPr>
          <w:b/>
          <w:kern w:val="0"/>
        </w:rPr>
      </w:pPr>
    </w:p>
    <w:p w:rsidR="00222089" w:rsidRDefault="00222089" w:rsidP="006D7E0E">
      <w:pPr>
        <w:pStyle w:val="Outline"/>
        <w:spacing w:before="0"/>
        <w:rPr>
          <w:b/>
          <w:kern w:val="0"/>
        </w:rPr>
      </w:pPr>
    </w:p>
    <w:p w:rsidR="00222089" w:rsidRDefault="00222089" w:rsidP="006D7E0E">
      <w:pPr>
        <w:pStyle w:val="Outline"/>
        <w:spacing w:before="0"/>
        <w:rPr>
          <w:b/>
          <w:kern w:val="0"/>
        </w:rPr>
      </w:pPr>
    </w:p>
    <w:p w:rsidR="006D7E0E" w:rsidRPr="00FD6185" w:rsidRDefault="00FD6185" w:rsidP="006D7E0E">
      <w:pPr>
        <w:pStyle w:val="Outline"/>
        <w:spacing w:before="0"/>
        <w:rPr>
          <w:b/>
          <w:kern w:val="0"/>
          <w:sz w:val="26"/>
          <w:szCs w:val="26"/>
        </w:rPr>
      </w:pPr>
      <w:r w:rsidRPr="00FD6185">
        <w:rPr>
          <w:b/>
          <w:kern w:val="0"/>
          <w:sz w:val="26"/>
          <w:szCs w:val="26"/>
        </w:rPr>
        <w:lastRenderedPageBreak/>
        <w:t xml:space="preserve">6 C.ENRICH, </w:t>
      </w:r>
      <w:r w:rsidR="00582CFA" w:rsidRPr="00FD6185">
        <w:rPr>
          <w:b/>
          <w:kern w:val="0"/>
          <w:sz w:val="26"/>
          <w:szCs w:val="26"/>
        </w:rPr>
        <w:t>Asset Creation</w:t>
      </w:r>
      <w:r w:rsidRPr="00FD6185">
        <w:rPr>
          <w:b/>
          <w:kern w:val="0"/>
          <w:sz w:val="26"/>
          <w:szCs w:val="26"/>
        </w:rPr>
        <w:t xml:space="preserve"> Loan</w:t>
      </w:r>
    </w:p>
    <w:p w:rsidR="008962CA" w:rsidRPr="008962CA" w:rsidRDefault="008962CA" w:rsidP="006D7E0E">
      <w:pPr>
        <w:pStyle w:val="Outline"/>
        <w:spacing w:before="0"/>
        <w:rPr>
          <w:b/>
          <w:kern w:val="0"/>
          <w:sz w:val="10"/>
        </w:rPr>
      </w:pPr>
    </w:p>
    <w:tbl>
      <w:tblPr>
        <w:tblStyle w:val="TableGrid"/>
        <w:tblW w:w="14148" w:type="dxa"/>
        <w:tblLook w:val="04A0"/>
      </w:tblPr>
      <w:tblGrid>
        <w:gridCol w:w="738"/>
        <w:gridCol w:w="2160"/>
        <w:gridCol w:w="4320"/>
        <w:gridCol w:w="6930"/>
      </w:tblGrid>
      <w:tr w:rsidR="006D7E0E" w:rsidRPr="008962CA" w:rsidTr="006D7E0E">
        <w:trPr>
          <w:trHeight w:val="576"/>
        </w:trPr>
        <w:tc>
          <w:tcPr>
            <w:tcW w:w="738" w:type="dxa"/>
            <w:vAlign w:val="center"/>
          </w:tcPr>
          <w:p w:rsidR="006D7E0E" w:rsidRPr="008962CA" w:rsidRDefault="006D7E0E" w:rsidP="00BF7EAF">
            <w:pPr>
              <w:spacing w:before="120" w:after="120"/>
              <w:rPr>
                <w:sz w:val="24"/>
                <w:szCs w:val="24"/>
              </w:rPr>
            </w:pPr>
            <w:r w:rsidRPr="008962CA">
              <w:rPr>
                <w:sz w:val="24"/>
                <w:szCs w:val="24"/>
              </w:rPr>
              <w:t>No.</w:t>
            </w:r>
          </w:p>
        </w:tc>
        <w:tc>
          <w:tcPr>
            <w:tcW w:w="2160" w:type="dxa"/>
            <w:vAlign w:val="center"/>
          </w:tcPr>
          <w:p w:rsidR="006D7E0E" w:rsidRPr="008962CA" w:rsidRDefault="006D7E0E" w:rsidP="00BF7EAF">
            <w:pPr>
              <w:spacing w:before="120" w:after="120"/>
              <w:jc w:val="center"/>
              <w:rPr>
                <w:b/>
                <w:sz w:val="24"/>
                <w:szCs w:val="24"/>
              </w:rPr>
            </w:pPr>
            <w:r w:rsidRPr="008962CA">
              <w:rPr>
                <w:b/>
                <w:sz w:val="24"/>
                <w:szCs w:val="24"/>
              </w:rPr>
              <w:t>Item</w:t>
            </w:r>
          </w:p>
        </w:tc>
        <w:tc>
          <w:tcPr>
            <w:tcW w:w="4320" w:type="dxa"/>
            <w:vAlign w:val="center"/>
          </w:tcPr>
          <w:p w:rsidR="006D7E0E" w:rsidRPr="008962CA" w:rsidRDefault="006D7E0E" w:rsidP="00BF7EAF">
            <w:pPr>
              <w:spacing w:before="120" w:after="120"/>
              <w:jc w:val="center"/>
              <w:rPr>
                <w:b/>
                <w:sz w:val="24"/>
                <w:szCs w:val="24"/>
              </w:rPr>
            </w:pPr>
            <w:r w:rsidRPr="008962CA">
              <w:rPr>
                <w:b/>
                <w:sz w:val="24"/>
                <w:szCs w:val="24"/>
              </w:rPr>
              <w:t>PKSF-PO</w:t>
            </w:r>
          </w:p>
        </w:tc>
        <w:tc>
          <w:tcPr>
            <w:tcW w:w="6930" w:type="dxa"/>
            <w:vAlign w:val="center"/>
          </w:tcPr>
          <w:p w:rsidR="006D7E0E" w:rsidRPr="008962CA" w:rsidRDefault="006D7E0E" w:rsidP="00BF7EAF">
            <w:pPr>
              <w:spacing w:before="120" w:after="120"/>
              <w:jc w:val="center"/>
              <w:rPr>
                <w:b/>
                <w:sz w:val="24"/>
                <w:szCs w:val="24"/>
              </w:rPr>
            </w:pPr>
            <w:r w:rsidRPr="008962CA">
              <w:rPr>
                <w:b/>
                <w:sz w:val="24"/>
                <w:szCs w:val="24"/>
              </w:rPr>
              <w:t>PO-beneficiary</w:t>
            </w:r>
          </w:p>
        </w:tc>
      </w:tr>
      <w:tr w:rsidR="005708D0" w:rsidRPr="008962CA" w:rsidTr="006D7E0E">
        <w:trPr>
          <w:trHeight w:val="576"/>
        </w:trPr>
        <w:tc>
          <w:tcPr>
            <w:tcW w:w="738" w:type="dxa"/>
            <w:vAlign w:val="center"/>
          </w:tcPr>
          <w:p w:rsidR="005708D0" w:rsidRPr="008962CA" w:rsidRDefault="005708D0" w:rsidP="00BF7EAF">
            <w:pPr>
              <w:spacing w:before="120" w:after="120"/>
              <w:rPr>
                <w:sz w:val="24"/>
                <w:szCs w:val="24"/>
              </w:rPr>
            </w:pPr>
            <w:r w:rsidRPr="008962CA">
              <w:rPr>
                <w:sz w:val="24"/>
                <w:szCs w:val="24"/>
              </w:rPr>
              <w:t>01</w:t>
            </w:r>
          </w:p>
        </w:tc>
        <w:tc>
          <w:tcPr>
            <w:tcW w:w="2160" w:type="dxa"/>
            <w:vAlign w:val="center"/>
          </w:tcPr>
          <w:p w:rsidR="005708D0" w:rsidRPr="008962CA" w:rsidRDefault="005708D0" w:rsidP="00BF7EAF">
            <w:pPr>
              <w:spacing w:before="120" w:after="120"/>
              <w:rPr>
                <w:sz w:val="24"/>
                <w:szCs w:val="24"/>
              </w:rPr>
            </w:pPr>
            <w:r w:rsidRPr="008962CA">
              <w:rPr>
                <w:sz w:val="24"/>
                <w:szCs w:val="24"/>
              </w:rPr>
              <w:t>Borrower Selection Criteria</w:t>
            </w:r>
          </w:p>
        </w:tc>
        <w:tc>
          <w:tcPr>
            <w:tcW w:w="4320" w:type="dxa"/>
            <w:vAlign w:val="center"/>
          </w:tcPr>
          <w:p w:rsidR="005708D0" w:rsidRPr="008962CA" w:rsidRDefault="00FD6185" w:rsidP="00BF7EAF">
            <w:pPr>
              <w:spacing w:before="120" w:after="120"/>
              <w:rPr>
                <w:i/>
                <w:sz w:val="24"/>
                <w:szCs w:val="24"/>
              </w:rPr>
            </w:pPr>
            <w:r>
              <w:rPr>
                <w:i/>
                <w:sz w:val="24"/>
                <w:szCs w:val="24"/>
              </w:rPr>
              <w:t>Same as ENRICH,IGA Loan</w:t>
            </w:r>
          </w:p>
        </w:tc>
        <w:tc>
          <w:tcPr>
            <w:tcW w:w="6930" w:type="dxa"/>
            <w:vAlign w:val="center"/>
          </w:tcPr>
          <w:p w:rsidR="005708D0" w:rsidRPr="008962CA" w:rsidRDefault="005708D0" w:rsidP="00BF7EAF">
            <w:pPr>
              <w:spacing w:before="120" w:after="120"/>
              <w:rPr>
                <w:i/>
                <w:sz w:val="24"/>
                <w:szCs w:val="24"/>
              </w:rPr>
            </w:pPr>
            <w:r w:rsidRPr="008962CA">
              <w:rPr>
                <w:i/>
                <w:sz w:val="24"/>
                <w:szCs w:val="24"/>
              </w:rPr>
              <w:t>All household except solvent households of the selected PO in the selected union are eligible</w:t>
            </w:r>
            <w:r w:rsidR="00AB6A4F" w:rsidRPr="008962CA">
              <w:rPr>
                <w:i/>
                <w:sz w:val="24"/>
                <w:szCs w:val="24"/>
              </w:rPr>
              <w:t>...</w:t>
            </w:r>
          </w:p>
        </w:tc>
      </w:tr>
      <w:tr w:rsidR="005708D0" w:rsidRPr="008962CA" w:rsidTr="006D7E0E">
        <w:trPr>
          <w:trHeight w:val="576"/>
        </w:trPr>
        <w:tc>
          <w:tcPr>
            <w:tcW w:w="738" w:type="dxa"/>
            <w:vAlign w:val="center"/>
          </w:tcPr>
          <w:p w:rsidR="005708D0" w:rsidRPr="008962CA" w:rsidRDefault="005708D0" w:rsidP="00BF7EAF">
            <w:pPr>
              <w:spacing w:before="120" w:after="120"/>
              <w:rPr>
                <w:sz w:val="24"/>
                <w:szCs w:val="24"/>
              </w:rPr>
            </w:pPr>
            <w:r w:rsidRPr="008962CA">
              <w:rPr>
                <w:sz w:val="24"/>
                <w:szCs w:val="24"/>
              </w:rPr>
              <w:t>02</w:t>
            </w:r>
          </w:p>
        </w:tc>
        <w:tc>
          <w:tcPr>
            <w:tcW w:w="2160" w:type="dxa"/>
            <w:vAlign w:val="center"/>
          </w:tcPr>
          <w:p w:rsidR="005708D0" w:rsidRPr="008962CA" w:rsidRDefault="005708D0" w:rsidP="00BF7EAF">
            <w:pPr>
              <w:spacing w:before="120" w:after="120"/>
              <w:rPr>
                <w:sz w:val="24"/>
                <w:szCs w:val="24"/>
              </w:rPr>
            </w:pPr>
            <w:r w:rsidRPr="008962CA">
              <w:rPr>
                <w:sz w:val="24"/>
                <w:szCs w:val="24"/>
              </w:rPr>
              <w:t>Nature of Activities</w:t>
            </w:r>
          </w:p>
        </w:tc>
        <w:tc>
          <w:tcPr>
            <w:tcW w:w="4320" w:type="dxa"/>
            <w:vAlign w:val="center"/>
          </w:tcPr>
          <w:p w:rsidR="005708D0" w:rsidRPr="008962CA" w:rsidRDefault="005708D0" w:rsidP="00BF7EAF">
            <w:pPr>
              <w:spacing w:before="120" w:after="120"/>
              <w:rPr>
                <w:i/>
                <w:sz w:val="24"/>
                <w:szCs w:val="24"/>
              </w:rPr>
            </w:pPr>
            <w:r w:rsidRPr="008962CA">
              <w:rPr>
                <w:i/>
                <w:sz w:val="24"/>
                <w:szCs w:val="24"/>
              </w:rPr>
              <w:t xml:space="preserve">Providing financial services to the Rural and Urban Poor </w:t>
            </w:r>
          </w:p>
        </w:tc>
        <w:tc>
          <w:tcPr>
            <w:tcW w:w="6930" w:type="dxa"/>
            <w:vAlign w:val="center"/>
          </w:tcPr>
          <w:p w:rsidR="005708D0" w:rsidRPr="008962CA" w:rsidRDefault="005708D0" w:rsidP="00BF7EAF">
            <w:pPr>
              <w:pStyle w:val="ListParagraph"/>
              <w:numPr>
                <w:ilvl w:val="0"/>
                <w:numId w:val="30"/>
              </w:numPr>
              <w:spacing w:before="120" w:after="120"/>
              <w:rPr>
                <w:i/>
                <w:sz w:val="24"/>
                <w:szCs w:val="24"/>
              </w:rPr>
            </w:pPr>
            <w:r w:rsidRPr="008962CA">
              <w:rPr>
                <w:i/>
                <w:sz w:val="24"/>
                <w:szCs w:val="24"/>
              </w:rPr>
              <w:t>Assisting poor households to purchase, lease in or mortgage in land for economic use towards increasing family income;</w:t>
            </w:r>
          </w:p>
          <w:p w:rsidR="005708D0" w:rsidRPr="008962CA" w:rsidRDefault="005708D0" w:rsidP="00BF7EAF">
            <w:pPr>
              <w:pStyle w:val="ListParagraph"/>
              <w:numPr>
                <w:ilvl w:val="0"/>
                <w:numId w:val="30"/>
              </w:numPr>
              <w:spacing w:before="120" w:after="120"/>
              <w:rPr>
                <w:i/>
                <w:sz w:val="24"/>
                <w:szCs w:val="24"/>
              </w:rPr>
            </w:pPr>
            <w:r w:rsidRPr="008962CA">
              <w:rPr>
                <w:i/>
                <w:sz w:val="24"/>
                <w:szCs w:val="24"/>
              </w:rPr>
              <w:t>Supporting purchase of assets other than land; and</w:t>
            </w:r>
          </w:p>
          <w:p w:rsidR="005708D0" w:rsidRPr="008962CA" w:rsidRDefault="005708D0" w:rsidP="00BF7EAF">
            <w:pPr>
              <w:pStyle w:val="ListParagraph"/>
              <w:numPr>
                <w:ilvl w:val="0"/>
                <w:numId w:val="30"/>
              </w:numPr>
              <w:spacing w:before="120" w:after="120"/>
              <w:rPr>
                <w:i/>
                <w:sz w:val="24"/>
                <w:szCs w:val="24"/>
              </w:rPr>
            </w:pPr>
            <w:r w:rsidRPr="008962CA">
              <w:rPr>
                <w:i/>
                <w:sz w:val="24"/>
                <w:szCs w:val="24"/>
              </w:rPr>
              <w:t>Supporting skill enhancement training of household members to improve opportunities for the family.</w:t>
            </w:r>
          </w:p>
        </w:tc>
      </w:tr>
      <w:tr w:rsidR="005708D0" w:rsidRPr="008962CA" w:rsidTr="006D7E0E">
        <w:trPr>
          <w:trHeight w:val="576"/>
        </w:trPr>
        <w:tc>
          <w:tcPr>
            <w:tcW w:w="738" w:type="dxa"/>
            <w:vAlign w:val="center"/>
          </w:tcPr>
          <w:p w:rsidR="005708D0" w:rsidRPr="008962CA" w:rsidRDefault="005708D0" w:rsidP="00BF7EAF">
            <w:pPr>
              <w:spacing w:before="120" w:after="120"/>
              <w:rPr>
                <w:sz w:val="24"/>
                <w:szCs w:val="24"/>
              </w:rPr>
            </w:pPr>
            <w:r w:rsidRPr="008962CA">
              <w:rPr>
                <w:sz w:val="24"/>
                <w:szCs w:val="24"/>
              </w:rPr>
              <w:t>03</w:t>
            </w:r>
          </w:p>
        </w:tc>
        <w:tc>
          <w:tcPr>
            <w:tcW w:w="2160" w:type="dxa"/>
            <w:vAlign w:val="center"/>
          </w:tcPr>
          <w:p w:rsidR="005708D0" w:rsidRPr="008962CA" w:rsidRDefault="005708D0" w:rsidP="00BF7EAF">
            <w:pPr>
              <w:spacing w:before="120" w:after="120"/>
              <w:rPr>
                <w:sz w:val="24"/>
                <w:szCs w:val="24"/>
              </w:rPr>
            </w:pPr>
            <w:r w:rsidRPr="008962CA">
              <w:rPr>
                <w:bCs/>
                <w:sz w:val="24"/>
                <w:szCs w:val="24"/>
              </w:rPr>
              <w:t>Loan Limit</w:t>
            </w:r>
          </w:p>
        </w:tc>
        <w:tc>
          <w:tcPr>
            <w:tcW w:w="4320" w:type="dxa"/>
            <w:vAlign w:val="center"/>
          </w:tcPr>
          <w:p w:rsidR="005708D0" w:rsidRPr="008962CA" w:rsidRDefault="005708D0" w:rsidP="00BF7EAF">
            <w:pPr>
              <w:spacing w:before="120" w:after="120"/>
              <w:rPr>
                <w:i/>
                <w:sz w:val="24"/>
                <w:szCs w:val="24"/>
              </w:rPr>
            </w:pPr>
            <w:r w:rsidRPr="008962CA">
              <w:rPr>
                <w:i/>
                <w:sz w:val="24"/>
                <w:szCs w:val="24"/>
              </w:rPr>
              <w:t>NA</w:t>
            </w:r>
          </w:p>
        </w:tc>
        <w:tc>
          <w:tcPr>
            <w:tcW w:w="6930" w:type="dxa"/>
            <w:vAlign w:val="center"/>
          </w:tcPr>
          <w:p w:rsidR="005708D0" w:rsidRPr="008962CA" w:rsidRDefault="005708D0" w:rsidP="00BF7EAF">
            <w:pPr>
              <w:spacing w:before="120" w:after="120"/>
              <w:rPr>
                <w:i/>
                <w:sz w:val="24"/>
                <w:szCs w:val="24"/>
              </w:rPr>
            </w:pPr>
            <w:r w:rsidRPr="008962CA">
              <w:rPr>
                <w:i/>
                <w:sz w:val="24"/>
                <w:szCs w:val="24"/>
              </w:rPr>
              <w:t>BDT 30,000</w:t>
            </w:r>
          </w:p>
        </w:tc>
      </w:tr>
      <w:tr w:rsidR="005708D0" w:rsidRPr="008962CA" w:rsidTr="006D7E0E">
        <w:trPr>
          <w:trHeight w:val="576"/>
        </w:trPr>
        <w:tc>
          <w:tcPr>
            <w:tcW w:w="738" w:type="dxa"/>
            <w:vAlign w:val="center"/>
          </w:tcPr>
          <w:p w:rsidR="005708D0" w:rsidRPr="008962CA" w:rsidRDefault="005708D0" w:rsidP="00BF7EAF">
            <w:pPr>
              <w:spacing w:before="120" w:after="120"/>
              <w:rPr>
                <w:sz w:val="24"/>
                <w:szCs w:val="24"/>
              </w:rPr>
            </w:pPr>
            <w:r w:rsidRPr="008962CA">
              <w:rPr>
                <w:sz w:val="24"/>
                <w:szCs w:val="24"/>
              </w:rPr>
              <w:t>04</w:t>
            </w:r>
          </w:p>
        </w:tc>
        <w:tc>
          <w:tcPr>
            <w:tcW w:w="2160" w:type="dxa"/>
            <w:vAlign w:val="center"/>
          </w:tcPr>
          <w:p w:rsidR="005708D0" w:rsidRPr="008962CA" w:rsidRDefault="005708D0" w:rsidP="00BF7EAF">
            <w:pPr>
              <w:spacing w:before="120" w:after="120"/>
              <w:rPr>
                <w:sz w:val="24"/>
                <w:szCs w:val="24"/>
              </w:rPr>
            </w:pPr>
            <w:r w:rsidRPr="008962CA">
              <w:rPr>
                <w:sz w:val="24"/>
                <w:szCs w:val="24"/>
              </w:rPr>
              <w:t>Loan Tenure</w:t>
            </w:r>
          </w:p>
        </w:tc>
        <w:tc>
          <w:tcPr>
            <w:tcW w:w="4320" w:type="dxa"/>
            <w:vAlign w:val="center"/>
          </w:tcPr>
          <w:p w:rsidR="005708D0" w:rsidRPr="008962CA" w:rsidRDefault="005708D0" w:rsidP="00BF7EAF">
            <w:pPr>
              <w:spacing w:before="120" w:after="120"/>
              <w:rPr>
                <w:i/>
                <w:sz w:val="24"/>
                <w:szCs w:val="24"/>
              </w:rPr>
            </w:pPr>
            <w:r w:rsidRPr="008962CA">
              <w:rPr>
                <w:i/>
                <w:sz w:val="24"/>
                <w:szCs w:val="24"/>
              </w:rPr>
              <w:t>The maximum repayment period is 42 months including 6 months grace period;</w:t>
            </w:r>
          </w:p>
        </w:tc>
        <w:tc>
          <w:tcPr>
            <w:tcW w:w="6930" w:type="dxa"/>
            <w:vAlign w:val="center"/>
          </w:tcPr>
          <w:p w:rsidR="005708D0" w:rsidRPr="008962CA" w:rsidRDefault="005708D0" w:rsidP="00BF7EAF">
            <w:pPr>
              <w:spacing w:before="120" w:after="120"/>
              <w:rPr>
                <w:i/>
                <w:sz w:val="24"/>
                <w:szCs w:val="24"/>
              </w:rPr>
            </w:pPr>
            <w:r w:rsidRPr="008962CA">
              <w:rPr>
                <w:i/>
                <w:sz w:val="24"/>
                <w:szCs w:val="24"/>
              </w:rPr>
              <w:t>The maximum repayment period of this loan from the members to the PO is 36 months including 3 months grace period;</w:t>
            </w:r>
          </w:p>
        </w:tc>
      </w:tr>
      <w:tr w:rsidR="005708D0" w:rsidRPr="008962CA" w:rsidTr="006D7E0E">
        <w:trPr>
          <w:trHeight w:val="576"/>
        </w:trPr>
        <w:tc>
          <w:tcPr>
            <w:tcW w:w="738" w:type="dxa"/>
            <w:vAlign w:val="center"/>
          </w:tcPr>
          <w:p w:rsidR="005708D0" w:rsidRPr="008962CA" w:rsidRDefault="005708D0" w:rsidP="00BF7EAF">
            <w:pPr>
              <w:spacing w:before="120" w:after="120"/>
              <w:rPr>
                <w:sz w:val="24"/>
                <w:szCs w:val="24"/>
              </w:rPr>
            </w:pPr>
            <w:r w:rsidRPr="008962CA">
              <w:rPr>
                <w:sz w:val="24"/>
                <w:szCs w:val="24"/>
              </w:rPr>
              <w:t>05</w:t>
            </w:r>
          </w:p>
        </w:tc>
        <w:tc>
          <w:tcPr>
            <w:tcW w:w="2160" w:type="dxa"/>
            <w:vAlign w:val="center"/>
          </w:tcPr>
          <w:p w:rsidR="005708D0" w:rsidRPr="008962CA" w:rsidRDefault="005708D0" w:rsidP="00BF7EAF">
            <w:pPr>
              <w:spacing w:before="120" w:after="120"/>
              <w:rPr>
                <w:sz w:val="24"/>
                <w:szCs w:val="24"/>
              </w:rPr>
            </w:pPr>
            <w:r w:rsidRPr="008962CA">
              <w:rPr>
                <w:sz w:val="24"/>
                <w:szCs w:val="24"/>
              </w:rPr>
              <w:t>Repayment Mode</w:t>
            </w:r>
          </w:p>
        </w:tc>
        <w:tc>
          <w:tcPr>
            <w:tcW w:w="4320" w:type="dxa"/>
            <w:vAlign w:val="center"/>
          </w:tcPr>
          <w:p w:rsidR="005708D0" w:rsidRPr="008962CA" w:rsidRDefault="005708D0" w:rsidP="00A1617E">
            <w:pPr>
              <w:spacing w:before="120" w:after="120"/>
              <w:rPr>
                <w:i/>
                <w:sz w:val="24"/>
                <w:szCs w:val="24"/>
              </w:rPr>
            </w:pPr>
            <w:r w:rsidRPr="008962CA">
              <w:rPr>
                <w:i/>
                <w:sz w:val="24"/>
                <w:szCs w:val="24"/>
              </w:rPr>
              <w:t>1</w:t>
            </w:r>
            <w:r w:rsidR="00A1617E">
              <w:rPr>
                <w:i/>
                <w:sz w:val="24"/>
                <w:szCs w:val="24"/>
              </w:rPr>
              <w:t>2</w:t>
            </w:r>
            <w:r w:rsidRPr="008962CA">
              <w:rPr>
                <w:i/>
                <w:sz w:val="24"/>
                <w:szCs w:val="24"/>
              </w:rPr>
              <w:t xml:space="preserve"> Quarterly Installments with 6 months Grace period </w:t>
            </w:r>
          </w:p>
        </w:tc>
        <w:tc>
          <w:tcPr>
            <w:tcW w:w="6930" w:type="dxa"/>
            <w:vAlign w:val="center"/>
          </w:tcPr>
          <w:p w:rsidR="005708D0" w:rsidRPr="008962CA" w:rsidRDefault="005708D0" w:rsidP="00BF7EAF">
            <w:pPr>
              <w:spacing w:before="120" w:after="120"/>
              <w:rPr>
                <w:i/>
                <w:sz w:val="24"/>
                <w:szCs w:val="24"/>
              </w:rPr>
            </w:pPr>
            <w:r w:rsidRPr="008962CA">
              <w:rPr>
                <w:i/>
                <w:sz w:val="24"/>
                <w:szCs w:val="24"/>
              </w:rPr>
              <w:t xml:space="preserve">Single/ weekly/ fortnightly/monthly/annual installment(s) depending on the nature of the activities undertaken. </w:t>
            </w:r>
          </w:p>
        </w:tc>
      </w:tr>
      <w:tr w:rsidR="005708D0" w:rsidRPr="008962CA" w:rsidTr="006D7E0E">
        <w:trPr>
          <w:trHeight w:val="576"/>
        </w:trPr>
        <w:tc>
          <w:tcPr>
            <w:tcW w:w="738" w:type="dxa"/>
            <w:vAlign w:val="center"/>
          </w:tcPr>
          <w:p w:rsidR="005708D0" w:rsidRPr="008962CA" w:rsidRDefault="005708D0" w:rsidP="00BF7EAF">
            <w:pPr>
              <w:spacing w:before="120" w:after="120"/>
              <w:rPr>
                <w:sz w:val="24"/>
                <w:szCs w:val="24"/>
              </w:rPr>
            </w:pPr>
            <w:r w:rsidRPr="008962CA">
              <w:rPr>
                <w:sz w:val="24"/>
                <w:szCs w:val="24"/>
              </w:rPr>
              <w:t>06</w:t>
            </w:r>
          </w:p>
        </w:tc>
        <w:tc>
          <w:tcPr>
            <w:tcW w:w="2160" w:type="dxa"/>
            <w:vAlign w:val="center"/>
          </w:tcPr>
          <w:p w:rsidR="005708D0" w:rsidRPr="008962CA" w:rsidRDefault="000C7E05" w:rsidP="00BF7EAF">
            <w:pPr>
              <w:spacing w:before="120" w:after="120"/>
              <w:rPr>
                <w:sz w:val="24"/>
                <w:szCs w:val="24"/>
              </w:rPr>
            </w:pPr>
            <w:r w:rsidRPr="00603191">
              <w:rPr>
                <w:sz w:val="24"/>
                <w:szCs w:val="24"/>
              </w:rPr>
              <w:t>Service Charge (Declining balance Method)</w:t>
            </w:r>
          </w:p>
        </w:tc>
        <w:tc>
          <w:tcPr>
            <w:tcW w:w="4320" w:type="dxa"/>
            <w:vAlign w:val="center"/>
          </w:tcPr>
          <w:p w:rsidR="005708D0" w:rsidRPr="008962CA" w:rsidRDefault="005708D0" w:rsidP="00BF7EAF">
            <w:pPr>
              <w:spacing w:before="120" w:after="120"/>
              <w:rPr>
                <w:i/>
                <w:sz w:val="24"/>
                <w:szCs w:val="24"/>
              </w:rPr>
            </w:pPr>
            <w:r w:rsidRPr="008962CA">
              <w:rPr>
                <w:i/>
                <w:sz w:val="24"/>
                <w:szCs w:val="24"/>
              </w:rPr>
              <w:t>2%</w:t>
            </w:r>
          </w:p>
        </w:tc>
        <w:tc>
          <w:tcPr>
            <w:tcW w:w="6930" w:type="dxa"/>
            <w:vAlign w:val="center"/>
          </w:tcPr>
          <w:p w:rsidR="005708D0" w:rsidRPr="008962CA" w:rsidRDefault="005708D0" w:rsidP="00BF7EAF">
            <w:pPr>
              <w:spacing w:before="120" w:after="120"/>
              <w:rPr>
                <w:i/>
                <w:sz w:val="24"/>
                <w:szCs w:val="24"/>
              </w:rPr>
            </w:pPr>
            <w:r w:rsidRPr="008962CA">
              <w:rPr>
                <w:i/>
                <w:sz w:val="24"/>
                <w:szCs w:val="24"/>
              </w:rPr>
              <w:t>Maximum 8%</w:t>
            </w:r>
          </w:p>
        </w:tc>
      </w:tr>
    </w:tbl>
    <w:p w:rsidR="006D7E0E" w:rsidRDefault="006D7E0E" w:rsidP="00F56787">
      <w:pPr>
        <w:pStyle w:val="Outline"/>
        <w:spacing w:before="0"/>
        <w:rPr>
          <w:b/>
          <w:kern w:val="0"/>
        </w:rPr>
      </w:pPr>
    </w:p>
    <w:p w:rsidR="00010A36" w:rsidRDefault="00010A36" w:rsidP="00F56787">
      <w:pPr>
        <w:pStyle w:val="Outline"/>
        <w:spacing w:before="0"/>
        <w:rPr>
          <w:b/>
          <w:kern w:val="0"/>
        </w:rPr>
      </w:pPr>
    </w:p>
    <w:p w:rsidR="00582CFA" w:rsidRDefault="00582CFA" w:rsidP="00F56787">
      <w:pPr>
        <w:pStyle w:val="Outline"/>
        <w:spacing w:before="0"/>
        <w:rPr>
          <w:b/>
          <w:kern w:val="0"/>
        </w:rPr>
      </w:pPr>
    </w:p>
    <w:p w:rsidR="005F7637" w:rsidRDefault="005F7637" w:rsidP="00F56787">
      <w:pPr>
        <w:pStyle w:val="Outline"/>
        <w:spacing w:before="0"/>
        <w:rPr>
          <w:b/>
          <w:kern w:val="0"/>
        </w:rPr>
      </w:pPr>
    </w:p>
    <w:p w:rsidR="005F7637" w:rsidRDefault="005F7637" w:rsidP="00F56787">
      <w:pPr>
        <w:pStyle w:val="Outline"/>
        <w:spacing w:before="0"/>
        <w:rPr>
          <w:b/>
          <w:kern w:val="0"/>
        </w:rPr>
      </w:pPr>
    </w:p>
    <w:p w:rsidR="00FD6185" w:rsidRDefault="00FD6185" w:rsidP="00F56787">
      <w:pPr>
        <w:pStyle w:val="Outline"/>
        <w:spacing w:before="0"/>
        <w:rPr>
          <w:b/>
          <w:kern w:val="0"/>
        </w:rPr>
      </w:pPr>
    </w:p>
    <w:p w:rsidR="00FD6185" w:rsidRDefault="00FD6185" w:rsidP="00F56787">
      <w:pPr>
        <w:pStyle w:val="Outline"/>
        <w:spacing w:before="0"/>
        <w:rPr>
          <w:b/>
          <w:kern w:val="0"/>
        </w:rPr>
      </w:pPr>
    </w:p>
    <w:p w:rsidR="00FD6185" w:rsidRDefault="00FD6185" w:rsidP="00F56787">
      <w:pPr>
        <w:pStyle w:val="Outline"/>
        <w:spacing w:before="0"/>
        <w:rPr>
          <w:b/>
          <w:kern w:val="0"/>
        </w:rPr>
      </w:pPr>
    </w:p>
    <w:p w:rsidR="00FD6185" w:rsidRDefault="00FD6185" w:rsidP="00F56787">
      <w:pPr>
        <w:pStyle w:val="Outline"/>
        <w:spacing w:before="0"/>
        <w:rPr>
          <w:b/>
          <w:kern w:val="0"/>
        </w:rPr>
      </w:pPr>
    </w:p>
    <w:p w:rsidR="00582CFA" w:rsidRDefault="00781F36" w:rsidP="00582CFA">
      <w:pPr>
        <w:pStyle w:val="Outline"/>
        <w:spacing w:before="0"/>
        <w:rPr>
          <w:b/>
          <w:kern w:val="0"/>
          <w:sz w:val="26"/>
          <w:szCs w:val="26"/>
        </w:rPr>
      </w:pPr>
      <w:r>
        <w:rPr>
          <w:b/>
          <w:kern w:val="0"/>
        </w:rPr>
        <w:lastRenderedPageBreak/>
        <w:t>7</w:t>
      </w:r>
      <w:r w:rsidRPr="00FD6185">
        <w:rPr>
          <w:b/>
          <w:kern w:val="0"/>
          <w:sz w:val="26"/>
          <w:szCs w:val="26"/>
        </w:rPr>
        <w:t>. Institutional Development (ID) Loan</w:t>
      </w:r>
    </w:p>
    <w:p w:rsidR="00FD6185" w:rsidRPr="00FD6185" w:rsidRDefault="00FD6185" w:rsidP="00582CFA">
      <w:pPr>
        <w:pStyle w:val="Outline"/>
        <w:spacing w:before="0"/>
        <w:rPr>
          <w:b/>
          <w:kern w:val="0"/>
          <w:sz w:val="20"/>
        </w:rPr>
      </w:pPr>
    </w:p>
    <w:tbl>
      <w:tblPr>
        <w:tblStyle w:val="TableGrid"/>
        <w:tblW w:w="14148" w:type="dxa"/>
        <w:tblLook w:val="04A0"/>
      </w:tblPr>
      <w:tblGrid>
        <w:gridCol w:w="738"/>
        <w:gridCol w:w="2160"/>
        <w:gridCol w:w="7290"/>
        <w:gridCol w:w="3960"/>
      </w:tblGrid>
      <w:tr w:rsidR="00582CFA" w:rsidRPr="00FD6185" w:rsidTr="000E7D2A">
        <w:trPr>
          <w:trHeight w:val="576"/>
        </w:trPr>
        <w:tc>
          <w:tcPr>
            <w:tcW w:w="738" w:type="dxa"/>
            <w:vAlign w:val="center"/>
          </w:tcPr>
          <w:p w:rsidR="00582CFA" w:rsidRPr="00FD6185" w:rsidRDefault="00582CFA" w:rsidP="00BF7EAF">
            <w:pPr>
              <w:spacing w:before="120" w:after="120"/>
              <w:rPr>
                <w:sz w:val="24"/>
                <w:szCs w:val="24"/>
              </w:rPr>
            </w:pPr>
            <w:r w:rsidRPr="00FD6185">
              <w:rPr>
                <w:sz w:val="24"/>
                <w:szCs w:val="24"/>
              </w:rPr>
              <w:t>No.</w:t>
            </w:r>
          </w:p>
        </w:tc>
        <w:tc>
          <w:tcPr>
            <w:tcW w:w="2160" w:type="dxa"/>
            <w:vAlign w:val="center"/>
          </w:tcPr>
          <w:p w:rsidR="00582CFA" w:rsidRPr="00FD6185" w:rsidRDefault="00582CFA" w:rsidP="00BF7EAF">
            <w:pPr>
              <w:spacing w:before="120" w:after="120"/>
              <w:jc w:val="center"/>
              <w:rPr>
                <w:b/>
                <w:sz w:val="24"/>
                <w:szCs w:val="24"/>
              </w:rPr>
            </w:pPr>
            <w:r w:rsidRPr="00FD6185">
              <w:rPr>
                <w:b/>
                <w:sz w:val="24"/>
                <w:szCs w:val="24"/>
              </w:rPr>
              <w:t>Item</w:t>
            </w:r>
          </w:p>
        </w:tc>
        <w:tc>
          <w:tcPr>
            <w:tcW w:w="7290" w:type="dxa"/>
            <w:vAlign w:val="center"/>
          </w:tcPr>
          <w:p w:rsidR="00582CFA" w:rsidRPr="00FD6185" w:rsidRDefault="00582CFA" w:rsidP="00BF7EAF">
            <w:pPr>
              <w:spacing w:before="120" w:after="120"/>
              <w:jc w:val="center"/>
              <w:rPr>
                <w:b/>
                <w:sz w:val="24"/>
                <w:szCs w:val="24"/>
              </w:rPr>
            </w:pPr>
            <w:r w:rsidRPr="00FD6185">
              <w:rPr>
                <w:b/>
                <w:sz w:val="24"/>
                <w:szCs w:val="24"/>
              </w:rPr>
              <w:t>PKSF-PO</w:t>
            </w:r>
          </w:p>
        </w:tc>
        <w:tc>
          <w:tcPr>
            <w:tcW w:w="3960" w:type="dxa"/>
            <w:vAlign w:val="center"/>
          </w:tcPr>
          <w:p w:rsidR="00582CFA" w:rsidRPr="00FD6185" w:rsidRDefault="00582CFA" w:rsidP="00BF7EAF">
            <w:pPr>
              <w:spacing w:before="120" w:after="120"/>
              <w:jc w:val="center"/>
              <w:rPr>
                <w:b/>
                <w:sz w:val="24"/>
                <w:szCs w:val="24"/>
              </w:rPr>
            </w:pPr>
            <w:r w:rsidRPr="00FD6185">
              <w:rPr>
                <w:b/>
                <w:sz w:val="24"/>
                <w:szCs w:val="24"/>
              </w:rPr>
              <w:t>PO-beneficiary</w:t>
            </w:r>
            <w:r w:rsidR="000E7D2A" w:rsidRPr="00FD6185">
              <w:rPr>
                <w:b/>
                <w:sz w:val="24"/>
                <w:szCs w:val="24"/>
              </w:rPr>
              <w:t xml:space="preserve"> (NA)</w:t>
            </w:r>
          </w:p>
        </w:tc>
      </w:tr>
      <w:tr w:rsidR="000E7D2A" w:rsidRPr="00FD6185" w:rsidTr="000E7D2A">
        <w:trPr>
          <w:trHeight w:val="576"/>
        </w:trPr>
        <w:tc>
          <w:tcPr>
            <w:tcW w:w="738" w:type="dxa"/>
            <w:vAlign w:val="center"/>
          </w:tcPr>
          <w:p w:rsidR="000E7D2A" w:rsidRPr="00FD6185" w:rsidRDefault="000E7D2A" w:rsidP="00BF7EAF">
            <w:pPr>
              <w:spacing w:before="120" w:after="120"/>
              <w:rPr>
                <w:sz w:val="24"/>
                <w:szCs w:val="24"/>
              </w:rPr>
            </w:pPr>
            <w:r w:rsidRPr="00FD6185">
              <w:rPr>
                <w:sz w:val="24"/>
                <w:szCs w:val="24"/>
              </w:rPr>
              <w:t>01</w:t>
            </w:r>
          </w:p>
        </w:tc>
        <w:tc>
          <w:tcPr>
            <w:tcW w:w="2160" w:type="dxa"/>
            <w:vAlign w:val="center"/>
          </w:tcPr>
          <w:p w:rsidR="000E7D2A" w:rsidRPr="00FD6185" w:rsidRDefault="000E7D2A" w:rsidP="00BF7EAF">
            <w:pPr>
              <w:spacing w:before="120" w:after="120"/>
              <w:rPr>
                <w:sz w:val="24"/>
                <w:szCs w:val="24"/>
              </w:rPr>
            </w:pPr>
            <w:r w:rsidRPr="00FD6185">
              <w:rPr>
                <w:sz w:val="24"/>
                <w:szCs w:val="24"/>
              </w:rPr>
              <w:t>Borrower Selection Criteria</w:t>
            </w:r>
          </w:p>
        </w:tc>
        <w:tc>
          <w:tcPr>
            <w:tcW w:w="7290" w:type="dxa"/>
            <w:vAlign w:val="center"/>
          </w:tcPr>
          <w:p w:rsidR="000E7D2A" w:rsidRPr="00FD6185" w:rsidRDefault="007D451F" w:rsidP="00BF7EAF">
            <w:pPr>
              <w:spacing w:before="120" w:after="120"/>
              <w:jc w:val="both"/>
              <w:rPr>
                <w:i/>
                <w:sz w:val="24"/>
                <w:szCs w:val="24"/>
              </w:rPr>
            </w:pPr>
            <w:r w:rsidRPr="00FD6185">
              <w:rPr>
                <w:i/>
                <w:sz w:val="24"/>
                <w:szCs w:val="24"/>
              </w:rPr>
              <w:t>As per Basic Eligibility Criteria illustrated in section “C</w:t>
            </w:r>
          </w:p>
        </w:tc>
        <w:tc>
          <w:tcPr>
            <w:tcW w:w="3960" w:type="dxa"/>
            <w:vMerge w:val="restart"/>
            <w:vAlign w:val="center"/>
          </w:tcPr>
          <w:p w:rsidR="000E7D2A" w:rsidRPr="00FD6185" w:rsidRDefault="000E7D2A" w:rsidP="00BF7EAF">
            <w:pPr>
              <w:pStyle w:val="ListParagraph"/>
              <w:spacing w:before="120" w:after="120"/>
              <w:ind w:left="342"/>
              <w:jc w:val="center"/>
              <w:rPr>
                <w:i/>
                <w:sz w:val="24"/>
                <w:szCs w:val="24"/>
              </w:rPr>
            </w:pPr>
            <w:r w:rsidRPr="00FD6185">
              <w:rPr>
                <w:i/>
                <w:sz w:val="24"/>
                <w:szCs w:val="24"/>
              </w:rPr>
              <w:t>NA</w:t>
            </w:r>
          </w:p>
        </w:tc>
      </w:tr>
      <w:tr w:rsidR="000E7D2A" w:rsidRPr="00FD6185" w:rsidTr="000E7D2A">
        <w:trPr>
          <w:trHeight w:val="576"/>
        </w:trPr>
        <w:tc>
          <w:tcPr>
            <w:tcW w:w="738" w:type="dxa"/>
            <w:vAlign w:val="center"/>
          </w:tcPr>
          <w:p w:rsidR="000E7D2A" w:rsidRPr="00FD6185" w:rsidRDefault="000E7D2A" w:rsidP="00BF7EAF">
            <w:pPr>
              <w:spacing w:before="120" w:after="120"/>
              <w:rPr>
                <w:sz w:val="24"/>
                <w:szCs w:val="24"/>
              </w:rPr>
            </w:pPr>
            <w:r w:rsidRPr="00FD6185">
              <w:rPr>
                <w:sz w:val="24"/>
                <w:szCs w:val="24"/>
              </w:rPr>
              <w:t>02</w:t>
            </w:r>
          </w:p>
        </w:tc>
        <w:tc>
          <w:tcPr>
            <w:tcW w:w="2160" w:type="dxa"/>
            <w:vAlign w:val="center"/>
          </w:tcPr>
          <w:p w:rsidR="000E7D2A" w:rsidRPr="00FD6185" w:rsidRDefault="000E7D2A" w:rsidP="00BF7EAF">
            <w:pPr>
              <w:spacing w:before="120" w:after="120"/>
              <w:rPr>
                <w:sz w:val="24"/>
                <w:szCs w:val="24"/>
              </w:rPr>
            </w:pPr>
            <w:r w:rsidRPr="00FD6185">
              <w:rPr>
                <w:sz w:val="24"/>
                <w:szCs w:val="24"/>
              </w:rPr>
              <w:t>Nature of Activities</w:t>
            </w:r>
          </w:p>
        </w:tc>
        <w:tc>
          <w:tcPr>
            <w:tcW w:w="7290" w:type="dxa"/>
            <w:vAlign w:val="center"/>
          </w:tcPr>
          <w:p w:rsidR="000E7D2A" w:rsidRPr="00FD6185" w:rsidRDefault="00AF024B" w:rsidP="00BF7EAF">
            <w:pPr>
              <w:spacing w:before="120" w:after="120"/>
              <w:jc w:val="both"/>
              <w:rPr>
                <w:i/>
                <w:sz w:val="24"/>
                <w:szCs w:val="24"/>
              </w:rPr>
            </w:pPr>
            <w:r w:rsidRPr="00FD6185">
              <w:rPr>
                <w:i/>
                <w:sz w:val="24"/>
                <w:szCs w:val="24"/>
              </w:rPr>
              <w:t xml:space="preserve">Financial services for POs to buy </w:t>
            </w:r>
            <w:r w:rsidR="00AB6A4F" w:rsidRPr="00FD6185">
              <w:rPr>
                <w:i/>
                <w:sz w:val="24"/>
                <w:szCs w:val="24"/>
              </w:rPr>
              <w:t>equipments</w:t>
            </w:r>
            <w:r w:rsidRPr="00FD6185">
              <w:rPr>
                <w:i/>
                <w:sz w:val="24"/>
                <w:szCs w:val="24"/>
              </w:rPr>
              <w:t xml:space="preserve"> and build </w:t>
            </w:r>
            <w:r w:rsidR="00AB6A4F" w:rsidRPr="00FD6185">
              <w:rPr>
                <w:i/>
                <w:sz w:val="24"/>
                <w:szCs w:val="24"/>
              </w:rPr>
              <w:t>infrastructure that</w:t>
            </w:r>
            <w:r w:rsidRPr="00FD6185">
              <w:rPr>
                <w:i/>
                <w:sz w:val="24"/>
                <w:szCs w:val="24"/>
              </w:rPr>
              <w:t xml:space="preserve"> helps smooth operation of lending program.</w:t>
            </w:r>
          </w:p>
        </w:tc>
        <w:tc>
          <w:tcPr>
            <w:tcW w:w="3960" w:type="dxa"/>
            <w:vMerge/>
            <w:vAlign w:val="center"/>
          </w:tcPr>
          <w:p w:rsidR="000E7D2A" w:rsidRPr="00FD6185" w:rsidRDefault="000E7D2A" w:rsidP="00BF7EAF">
            <w:pPr>
              <w:spacing w:before="120" w:after="120"/>
              <w:jc w:val="both"/>
              <w:rPr>
                <w:i/>
                <w:sz w:val="24"/>
                <w:szCs w:val="24"/>
              </w:rPr>
            </w:pPr>
          </w:p>
        </w:tc>
      </w:tr>
      <w:tr w:rsidR="000E7D2A" w:rsidRPr="00FD6185" w:rsidTr="000E7D2A">
        <w:trPr>
          <w:trHeight w:val="576"/>
        </w:trPr>
        <w:tc>
          <w:tcPr>
            <w:tcW w:w="738" w:type="dxa"/>
            <w:vAlign w:val="center"/>
          </w:tcPr>
          <w:p w:rsidR="000E7D2A" w:rsidRPr="00FD6185" w:rsidRDefault="000E7D2A" w:rsidP="00BF7EAF">
            <w:pPr>
              <w:spacing w:before="120" w:after="120"/>
              <w:rPr>
                <w:sz w:val="24"/>
                <w:szCs w:val="24"/>
              </w:rPr>
            </w:pPr>
            <w:r w:rsidRPr="00FD6185">
              <w:rPr>
                <w:sz w:val="24"/>
                <w:szCs w:val="24"/>
              </w:rPr>
              <w:t>03</w:t>
            </w:r>
          </w:p>
        </w:tc>
        <w:tc>
          <w:tcPr>
            <w:tcW w:w="2160" w:type="dxa"/>
            <w:vAlign w:val="center"/>
          </w:tcPr>
          <w:p w:rsidR="000E7D2A" w:rsidRPr="00FD6185" w:rsidRDefault="000E7D2A" w:rsidP="00BF7EAF">
            <w:pPr>
              <w:spacing w:before="120" w:after="120"/>
              <w:rPr>
                <w:sz w:val="24"/>
                <w:szCs w:val="24"/>
              </w:rPr>
            </w:pPr>
            <w:r w:rsidRPr="00FD6185">
              <w:rPr>
                <w:bCs/>
                <w:sz w:val="24"/>
                <w:szCs w:val="24"/>
              </w:rPr>
              <w:t>Loan Limit</w:t>
            </w:r>
          </w:p>
        </w:tc>
        <w:tc>
          <w:tcPr>
            <w:tcW w:w="7290" w:type="dxa"/>
            <w:vAlign w:val="center"/>
          </w:tcPr>
          <w:p w:rsidR="000E7D2A" w:rsidRPr="00FD6185" w:rsidRDefault="000E7D2A" w:rsidP="00BF7EAF">
            <w:pPr>
              <w:spacing w:before="120" w:after="120"/>
              <w:jc w:val="both"/>
              <w:rPr>
                <w:i/>
                <w:sz w:val="24"/>
                <w:szCs w:val="24"/>
              </w:rPr>
            </w:pPr>
            <w:r w:rsidRPr="00FD6185">
              <w:rPr>
                <w:i/>
                <w:sz w:val="24"/>
                <w:szCs w:val="24"/>
              </w:rPr>
              <w:t>Maximum 50 lac.</w:t>
            </w:r>
          </w:p>
        </w:tc>
        <w:tc>
          <w:tcPr>
            <w:tcW w:w="3960" w:type="dxa"/>
            <w:vMerge/>
            <w:vAlign w:val="center"/>
          </w:tcPr>
          <w:p w:rsidR="000E7D2A" w:rsidRPr="00FD6185" w:rsidRDefault="000E7D2A" w:rsidP="00BF7EAF">
            <w:pPr>
              <w:spacing w:before="120" w:after="120"/>
              <w:jc w:val="both"/>
              <w:rPr>
                <w:i/>
                <w:sz w:val="24"/>
                <w:szCs w:val="24"/>
              </w:rPr>
            </w:pPr>
          </w:p>
        </w:tc>
      </w:tr>
      <w:tr w:rsidR="000E7D2A" w:rsidRPr="00FD6185" w:rsidTr="000E7D2A">
        <w:trPr>
          <w:trHeight w:val="576"/>
        </w:trPr>
        <w:tc>
          <w:tcPr>
            <w:tcW w:w="738" w:type="dxa"/>
            <w:vAlign w:val="center"/>
          </w:tcPr>
          <w:p w:rsidR="000E7D2A" w:rsidRPr="00FD6185" w:rsidRDefault="000E7D2A" w:rsidP="00BF7EAF">
            <w:pPr>
              <w:spacing w:before="120" w:after="120"/>
              <w:rPr>
                <w:sz w:val="24"/>
                <w:szCs w:val="24"/>
              </w:rPr>
            </w:pPr>
            <w:r w:rsidRPr="00FD6185">
              <w:rPr>
                <w:sz w:val="24"/>
                <w:szCs w:val="24"/>
              </w:rPr>
              <w:t>04</w:t>
            </w:r>
          </w:p>
        </w:tc>
        <w:tc>
          <w:tcPr>
            <w:tcW w:w="2160" w:type="dxa"/>
            <w:vAlign w:val="center"/>
          </w:tcPr>
          <w:p w:rsidR="000E7D2A" w:rsidRPr="00FD6185" w:rsidRDefault="000E7D2A" w:rsidP="00BF7EAF">
            <w:pPr>
              <w:spacing w:before="120" w:after="120"/>
              <w:rPr>
                <w:sz w:val="24"/>
                <w:szCs w:val="24"/>
              </w:rPr>
            </w:pPr>
            <w:r w:rsidRPr="00FD6185">
              <w:rPr>
                <w:sz w:val="24"/>
                <w:szCs w:val="24"/>
              </w:rPr>
              <w:t>Loan Tenure</w:t>
            </w:r>
          </w:p>
        </w:tc>
        <w:tc>
          <w:tcPr>
            <w:tcW w:w="7290" w:type="dxa"/>
            <w:vAlign w:val="center"/>
          </w:tcPr>
          <w:p w:rsidR="000E7D2A" w:rsidRPr="00FD6185" w:rsidRDefault="007D451F" w:rsidP="00BF7EAF">
            <w:pPr>
              <w:spacing w:before="120" w:after="120"/>
              <w:jc w:val="both"/>
              <w:rPr>
                <w:i/>
                <w:sz w:val="24"/>
                <w:szCs w:val="24"/>
              </w:rPr>
            </w:pPr>
            <w:r w:rsidRPr="00FD6185">
              <w:rPr>
                <w:i/>
                <w:sz w:val="24"/>
                <w:szCs w:val="24"/>
              </w:rPr>
              <w:t>2 Years</w:t>
            </w:r>
          </w:p>
        </w:tc>
        <w:tc>
          <w:tcPr>
            <w:tcW w:w="3960" w:type="dxa"/>
            <w:vMerge/>
            <w:vAlign w:val="center"/>
          </w:tcPr>
          <w:p w:rsidR="000E7D2A" w:rsidRPr="00FD6185" w:rsidRDefault="000E7D2A" w:rsidP="00BF7EAF">
            <w:pPr>
              <w:spacing w:before="120" w:after="120"/>
              <w:jc w:val="both"/>
              <w:rPr>
                <w:i/>
                <w:sz w:val="24"/>
                <w:szCs w:val="24"/>
              </w:rPr>
            </w:pPr>
          </w:p>
        </w:tc>
      </w:tr>
      <w:tr w:rsidR="000E7D2A" w:rsidRPr="00FD6185" w:rsidTr="000E7D2A">
        <w:trPr>
          <w:trHeight w:val="576"/>
        </w:trPr>
        <w:tc>
          <w:tcPr>
            <w:tcW w:w="738" w:type="dxa"/>
            <w:vAlign w:val="center"/>
          </w:tcPr>
          <w:p w:rsidR="000E7D2A" w:rsidRPr="00FD6185" w:rsidRDefault="000E7D2A" w:rsidP="00BF7EAF">
            <w:pPr>
              <w:spacing w:before="120" w:after="120"/>
              <w:rPr>
                <w:sz w:val="24"/>
                <w:szCs w:val="24"/>
              </w:rPr>
            </w:pPr>
            <w:r w:rsidRPr="00FD6185">
              <w:rPr>
                <w:sz w:val="24"/>
                <w:szCs w:val="24"/>
              </w:rPr>
              <w:t>05</w:t>
            </w:r>
          </w:p>
        </w:tc>
        <w:tc>
          <w:tcPr>
            <w:tcW w:w="2160" w:type="dxa"/>
            <w:vAlign w:val="center"/>
          </w:tcPr>
          <w:p w:rsidR="000E7D2A" w:rsidRPr="00FD6185" w:rsidRDefault="000E7D2A" w:rsidP="00BF7EAF">
            <w:pPr>
              <w:spacing w:before="120" w:after="120"/>
              <w:rPr>
                <w:sz w:val="24"/>
                <w:szCs w:val="24"/>
              </w:rPr>
            </w:pPr>
            <w:r w:rsidRPr="00FD6185">
              <w:rPr>
                <w:sz w:val="24"/>
                <w:szCs w:val="24"/>
              </w:rPr>
              <w:t>Repayment Mode</w:t>
            </w:r>
          </w:p>
        </w:tc>
        <w:tc>
          <w:tcPr>
            <w:tcW w:w="7290" w:type="dxa"/>
            <w:vAlign w:val="center"/>
          </w:tcPr>
          <w:p w:rsidR="000E7D2A" w:rsidRPr="00FD6185" w:rsidRDefault="007D451F" w:rsidP="00BF7EAF">
            <w:pPr>
              <w:spacing w:before="120" w:after="120"/>
              <w:jc w:val="both"/>
              <w:rPr>
                <w:i/>
                <w:sz w:val="24"/>
                <w:szCs w:val="24"/>
              </w:rPr>
            </w:pPr>
            <w:r w:rsidRPr="00FD6185">
              <w:rPr>
                <w:i/>
                <w:sz w:val="24"/>
                <w:szCs w:val="24"/>
              </w:rPr>
              <w:t>6 Quarterly Installments with 6 months Grace period</w:t>
            </w:r>
          </w:p>
        </w:tc>
        <w:tc>
          <w:tcPr>
            <w:tcW w:w="3960" w:type="dxa"/>
            <w:vMerge/>
            <w:vAlign w:val="center"/>
          </w:tcPr>
          <w:p w:rsidR="000E7D2A" w:rsidRPr="00FD6185" w:rsidRDefault="000E7D2A" w:rsidP="00BF7EAF">
            <w:pPr>
              <w:spacing w:before="120" w:after="120"/>
              <w:jc w:val="both"/>
              <w:rPr>
                <w:i/>
                <w:sz w:val="24"/>
                <w:szCs w:val="24"/>
              </w:rPr>
            </w:pPr>
          </w:p>
        </w:tc>
      </w:tr>
      <w:tr w:rsidR="000E7D2A" w:rsidRPr="00FD6185" w:rsidTr="000E7D2A">
        <w:trPr>
          <w:trHeight w:val="576"/>
        </w:trPr>
        <w:tc>
          <w:tcPr>
            <w:tcW w:w="738" w:type="dxa"/>
            <w:vAlign w:val="center"/>
          </w:tcPr>
          <w:p w:rsidR="000E7D2A" w:rsidRPr="00FD6185" w:rsidRDefault="000E7D2A" w:rsidP="00BF7EAF">
            <w:pPr>
              <w:spacing w:before="120" w:after="120"/>
              <w:rPr>
                <w:sz w:val="24"/>
                <w:szCs w:val="24"/>
              </w:rPr>
            </w:pPr>
            <w:r w:rsidRPr="00FD6185">
              <w:rPr>
                <w:sz w:val="24"/>
                <w:szCs w:val="24"/>
              </w:rPr>
              <w:t>06</w:t>
            </w:r>
          </w:p>
        </w:tc>
        <w:tc>
          <w:tcPr>
            <w:tcW w:w="2160" w:type="dxa"/>
            <w:vAlign w:val="center"/>
          </w:tcPr>
          <w:p w:rsidR="000E7D2A" w:rsidRPr="00FD6185" w:rsidRDefault="000E7D2A" w:rsidP="00BF7EAF">
            <w:pPr>
              <w:spacing w:before="120" w:after="120"/>
              <w:rPr>
                <w:sz w:val="24"/>
                <w:szCs w:val="24"/>
              </w:rPr>
            </w:pPr>
            <w:r w:rsidRPr="00FD6185">
              <w:rPr>
                <w:sz w:val="24"/>
                <w:szCs w:val="24"/>
              </w:rPr>
              <w:t>Service Charge</w:t>
            </w:r>
          </w:p>
        </w:tc>
        <w:tc>
          <w:tcPr>
            <w:tcW w:w="7290" w:type="dxa"/>
            <w:vAlign w:val="center"/>
          </w:tcPr>
          <w:p w:rsidR="007D451F" w:rsidRPr="00FD6185" w:rsidRDefault="00396590" w:rsidP="00BF7EAF">
            <w:pPr>
              <w:spacing w:before="120" w:after="120"/>
              <w:rPr>
                <w:i/>
                <w:sz w:val="24"/>
                <w:szCs w:val="24"/>
              </w:rPr>
            </w:pPr>
            <w:r w:rsidRPr="00FD6185">
              <w:rPr>
                <w:i/>
                <w:sz w:val="24"/>
                <w:szCs w:val="24"/>
              </w:rPr>
              <w:t>‘A’ Category-7</w:t>
            </w:r>
            <w:r w:rsidR="007D451F" w:rsidRPr="00FD6185">
              <w:rPr>
                <w:i/>
                <w:sz w:val="24"/>
                <w:szCs w:val="24"/>
              </w:rPr>
              <w:t>%</w:t>
            </w:r>
          </w:p>
          <w:p w:rsidR="007D451F" w:rsidRPr="00FD6185" w:rsidRDefault="00396590" w:rsidP="00BF7EAF">
            <w:pPr>
              <w:spacing w:before="120" w:after="120"/>
              <w:rPr>
                <w:i/>
                <w:sz w:val="24"/>
                <w:szCs w:val="24"/>
              </w:rPr>
            </w:pPr>
            <w:r w:rsidRPr="00FD6185">
              <w:rPr>
                <w:i/>
                <w:sz w:val="24"/>
                <w:szCs w:val="24"/>
              </w:rPr>
              <w:t>‘B’ Category-6</w:t>
            </w:r>
            <w:r w:rsidR="007D451F" w:rsidRPr="00FD6185">
              <w:rPr>
                <w:i/>
                <w:sz w:val="24"/>
                <w:szCs w:val="24"/>
              </w:rPr>
              <w:t>%</w:t>
            </w:r>
          </w:p>
          <w:p w:rsidR="000E7D2A" w:rsidRPr="00FD6185" w:rsidRDefault="00396590" w:rsidP="00BF7EAF">
            <w:pPr>
              <w:spacing w:before="120" w:after="120"/>
              <w:jc w:val="both"/>
              <w:rPr>
                <w:i/>
                <w:sz w:val="24"/>
                <w:szCs w:val="24"/>
              </w:rPr>
            </w:pPr>
            <w:r w:rsidRPr="00FD6185">
              <w:rPr>
                <w:i/>
                <w:sz w:val="24"/>
                <w:szCs w:val="24"/>
              </w:rPr>
              <w:t>‘C’ Category-5</w:t>
            </w:r>
            <w:r w:rsidR="007D451F" w:rsidRPr="00FD6185">
              <w:rPr>
                <w:i/>
                <w:sz w:val="24"/>
                <w:szCs w:val="24"/>
              </w:rPr>
              <w:t>%</w:t>
            </w:r>
          </w:p>
        </w:tc>
        <w:tc>
          <w:tcPr>
            <w:tcW w:w="3960" w:type="dxa"/>
            <w:vMerge/>
            <w:vAlign w:val="center"/>
          </w:tcPr>
          <w:p w:rsidR="000E7D2A" w:rsidRPr="00FD6185" w:rsidRDefault="000E7D2A" w:rsidP="00BF7EAF">
            <w:pPr>
              <w:spacing w:before="120" w:after="120"/>
              <w:jc w:val="both"/>
              <w:rPr>
                <w:i/>
                <w:sz w:val="24"/>
                <w:szCs w:val="24"/>
              </w:rPr>
            </w:pPr>
          </w:p>
        </w:tc>
      </w:tr>
    </w:tbl>
    <w:p w:rsidR="00010A36" w:rsidRDefault="00010A36" w:rsidP="00F56787">
      <w:pPr>
        <w:pStyle w:val="Outline"/>
        <w:spacing w:before="0"/>
        <w:rPr>
          <w:b/>
          <w:kern w:val="0"/>
        </w:rPr>
      </w:pPr>
    </w:p>
    <w:p w:rsidR="00010A36" w:rsidRDefault="00010A36" w:rsidP="00F56787">
      <w:pPr>
        <w:pStyle w:val="Outline"/>
        <w:spacing w:before="0"/>
        <w:rPr>
          <w:b/>
          <w:kern w:val="0"/>
        </w:rPr>
      </w:pPr>
    </w:p>
    <w:p w:rsidR="00010A36" w:rsidRPr="00F56787" w:rsidRDefault="00010A36" w:rsidP="00F56787">
      <w:pPr>
        <w:pStyle w:val="Outline"/>
        <w:spacing w:before="0"/>
        <w:rPr>
          <w:b/>
          <w:kern w:val="0"/>
        </w:rPr>
        <w:sectPr w:rsidR="00010A36" w:rsidRPr="00F56787" w:rsidSect="00E029C9">
          <w:pgSz w:w="16834" w:h="11909" w:orient="landscape" w:code="9"/>
          <w:pgMar w:top="1296" w:right="1440" w:bottom="1296" w:left="1152" w:header="720" w:footer="720" w:gutter="0"/>
          <w:pgNumType w:start="5"/>
          <w:cols w:space="720"/>
          <w:docGrid w:linePitch="326"/>
        </w:sectPr>
      </w:pPr>
    </w:p>
    <w:p w:rsidR="0060694F" w:rsidRPr="00F7425F" w:rsidRDefault="0060694F"/>
    <w:sectPr w:rsidR="0060694F" w:rsidRPr="00F7425F" w:rsidSect="001D4874">
      <w:pgSz w:w="11909" w:h="16834" w:code="9"/>
      <w:pgMar w:top="1440" w:right="1296" w:bottom="1152" w:left="1296"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3A" w:rsidRDefault="0011503A" w:rsidP="00EC2A97">
      <w:r>
        <w:separator/>
      </w:r>
    </w:p>
  </w:endnote>
  <w:endnote w:type="continuationSeparator" w:id="1">
    <w:p w:rsidR="0011503A" w:rsidRDefault="0011503A" w:rsidP="00EC2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EFF" w:rsidRDefault="00E83E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E83EFF" w:rsidRDefault="00E83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549"/>
      <w:docPartObj>
        <w:docPartGallery w:val="Page Numbers (Bottom of Page)"/>
        <w:docPartUnique/>
      </w:docPartObj>
    </w:sdtPr>
    <w:sdtContent>
      <w:p w:rsidR="00E83EFF" w:rsidRDefault="00E83EFF">
        <w:pPr>
          <w:pStyle w:val="Footer"/>
          <w:jc w:val="center"/>
        </w:pPr>
        <w:fldSimple w:instr=" PAGE   \* MERGEFORMAT ">
          <w:r w:rsidR="004F284A">
            <w:rPr>
              <w:noProof/>
            </w:rPr>
            <w:t>13</w:t>
          </w:r>
        </w:fldSimple>
      </w:p>
    </w:sdtContent>
  </w:sdt>
  <w:p w:rsidR="00E83EFF" w:rsidRDefault="00E83E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547"/>
      <w:docPartObj>
        <w:docPartGallery w:val="Page Numbers (Bottom of Page)"/>
        <w:docPartUnique/>
      </w:docPartObj>
    </w:sdtPr>
    <w:sdtContent>
      <w:p w:rsidR="00E83EFF" w:rsidRDefault="00E83EFF">
        <w:pPr>
          <w:pStyle w:val="Footer"/>
          <w:jc w:val="center"/>
        </w:pPr>
        <w:fldSimple w:instr=" PAGE   \* MERGEFORMAT ">
          <w:r w:rsidR="004F284A">
            <w:rPr>
              <w:noProof/>
            </w:rPr>
            <w:t>0</w:t>
          </w:r>
        </w:fldSimple>
      </w:p>
    </w:sdtContent>
  </w:sdt>
  <w:p w:rsidR="00E83EFF" w:rsidRDefault="00E83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3A" w:rsidRDefault="0011503A" w:rsidP="00EC2A97">
      <w:r>
        <w:separator/>
      </w:r>
    </w:p>
  </w:footnote>
  <w:footnote w:type="continuationSeparator" w:id="1">
    <w:p w:rsidR="0011503A" w:rsidRDefault="0011503A" w:rsidP="00EC2A97">
      <w:r>
        <w:continuationSeparator/>
      </w:r>
    </w:p>
  </w:footnote>
  <w:footnote w:id="2">
    <w:p w:rsidR="00E83EFF" w:rsidRDefault="00E83EFF">
      <w:pPr>
        <w:pStyle w:val="FootnoteText"/>
      </w:pPr>
      <w:r>
        <w:rPr>
          <w:rStyle w:val="FootnoteReference"/>
        </w:rPr>
        <w:footnoteRef/>
      </w:r>
      <w:r>
        <w:t xml:space="preserve"> Applicable to Jagoron, Agrosor and Sufolon only.</w:t>
      </w:r>
    </w:p>
  </w:footnote>
  <w:footnote w:id="3">
    <w:p w:rsidR="00290A49" w:rsidRDefault="00290A49" w:rsidP="00290A49">
      <w:pPr>
        <w:pStyle w:val="FootnoteText"/>
      </w:pPr>
      <w:r>
        <w:rPr>
          <w:rStyle w:val="FootnoteReference"/>
        </w:rPr>
        <w:footnoteRef/>
      </w:r>
      <w:r>
        <w:t xml:space="preserve"> </w:t>
      </w:r>
      <w:r w:rsidRPr="00147E52">
        <w:rPr>
          <w:i/>
        </w:rPr>
        <w:t>As per HIES 2010</w:t>
      </w:r>
    </w:p>
  </w:footnote>
  <w:footnote w:id="4">
    <w:p w:rsidR="00E83EFF" w:rsidRDefault="00E83EFF">
      <w:pPr>
        <w:pStyle w:val="FootnoteText"/>
      </w:pPr>
      <w:r>
        <w:rPr>
          <w:rStyle w:val="FootnoteReference"/>
        </w:rPr>
        <w:footnoteRef/>
      </w:r>
      <w:r w:rsidRPr="00DC600B">
        <w:rPr>
          <w:i/>
        </w:rPr>
        <w:t>Marginal-</w:t>
      </w:r>
      <w:r w:rsidR="00985A43">
        <w:rPr>
          <w:i/>
        </w:rPr>
        <w:t>Farm holding equal to</w:t>
      </w:r>
      <w:r w:rsidR="00A21A67">
        <w:rPr>
          <w:i/>
        </w:rPr>
        <w:t xml:space="preserve"> .05</w:t>
      </w:r>
      <w:r w:rsidR="00985A43">
        <w:rPr>
          <w:i/>
        </w:rPr>
        <w:t>acre (own)</w:t>
      </w:r>
      <w:r w:rsidR="00A21A67">
        <w:rPr>
          <w:i/>
        </w:rPr>
        <w:t xml:space="preserve">  to 0.49 acre</w:t>
      </w:r>
      <w:r w:rsidR="00985A43">
        <w:rPr>
          <w:i/>
        </w:rPr>
        <w:t xml:space="preserve"> (</w:t>
      </w:r>
      <w:r w:rsidR="00884EF5">
        <w:rPr>
          <w:i/>
        </w:rPr>
        <w:t>including</w:t>
      </w:r>
      <w:r w:rsidR="00985A43">
        <w:rPr>
          <w:i/>
        </w:rPr>
        <w:t xml:space="preserve"> leased</w:t>
      </w:r>
      <w:r w:rsidR="00884EF5">
        <w:rPr>
          <w:i/>
        </w:rPr>
        <w:t>/rented/share cropped)</w:t>
      </w:r>
      <w:r w:rsidR="00A21A67">
        <w:rPr>
          <w:i/>
        </w:rPr>
        <w:t>, Small-</w:t>
      </w:r>
      <w:r w:rsidR="00884EF5" w:rsidRPr="00884EF5">
        <w:rPr>
          <w:i/>
        </w:rPr>
        <w:t xml:space="preserve"> </w:t>
      </w:r>
      <w:r w:rsidR="00884EF5">
        <w:rPr>
          <w:i/>
        </w:rPr>
        <w:t>Farm holding equal to .50 acre (own)  to 2.49 acre (including leased/rented/share cropped)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8D0"/>
    <w:multiLevelType w:val="hybridMultilevel"/>
    <w:tmpl w:val="F8743832"/>
    <w:lvl w:ilvl="0" w:tplc="7F485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77582"/>
    <w:multiLevelType w:val="hybridMultilevel"/>
    <w:tmpl w:val="89A06892"/>
    <w:lvl w:ilvl="0" w:tplc="D6783A94">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173A4FAC"/>
    <w:multiLevelType w:val="hybridMultilevel"/>
    <w:tmpl w:val="8C82DCD8"/>
    <w:lvl w:ilvl="0" w:tplc="40FA3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867E0"/>
    <w:multiLevelType w:val="hybridMultilevel"/>
    <w:tmpl w:val="81F071CA"/>
    <w:lvl w:ilvl="0" w:tplc="04090011">
      <w:start w:val="1"/>
      <w:numFmt w:val="decimal"/>
      <w:lvlText w:val="%1)"/>
      <w:lvlJc w:val="left"/>
      <w:pPr>
        <w:tabs>
          <w:tab w:val="num" w:pos="720"/>
        </w:tabs>
        <w:ind w:left="72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8087C"/>
    <w:multiLevelType w:val="hybridMultilevel"/>
    <w:tmpl w:val="F918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C5036"/>
    <w:multiLevelType w:val="singleLevel"/>
    <w:tmpl w:val="FA3A3C6A"/>
    <w:lvl w:ilvl="0">
      <w:start w:val="1"/>
      <w:numFmt w:val="lowerRoman"/>
      <w:lvlText w:val="(%1)"/>
      <w:lvlJc w:val="left"/>
      <w:pPr>
        <w:tabs>
          <w:tab w:val="num" w:pos="720"/>
        </w:tabs>
        <w:ind w:left="720" w:hanging="720"/>
      </w:pPr>
      <w:rPr>
        <w:rFonts w:hint="default"/>
      </w:rPr>
    </w:lvl>
  </w:abstractNum>
  <w:abstractNum w:abstractNumId="6">
    <w:nsid w:val="2AE37A2D"/>
    <w:multiLevelType w:val="hybridMultilevel"/>
    <w:tmpl w:val="F60E15CE"/>
    <w:lvl w:ilvl="0" w:tplc="B4F0FCF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32297909"/>
    <w:multiLevelType w:val="hybridMultilevel"/>
    <w:tmpl w:val="F60E15CE"/>
    <w:lvl w:ilvl="0" w:tplc="B4F0FCF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388A4B2F"/>
    <w:multiLevelType w:val="hybridMultilevel"/>
    <w:tmpl w:val="3AE836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F4CF5"/>
    <w:multiLevelType w:val="singleLevel"/>
    <w:tmpl w:val="FA3A3C6A"/>
    <w:lvl w:ilvl="0">
      <w:start w:val="1"/>
      <w:numFmt w:val="lowerRoman"/>
      <w:lvlText w:val="(%1)"/>
      <w:lvlJc w:val="left"/>
      <w:pPr>
        <w:tabs>
          <w:tab w:val="num" w:pos="720"/>
        </w:tabs>
        <w:ind w:left="720" w:hanging="720"/>
      </w:pPr>
      <w:rPr>
        <w:rFonts w:hint="default"/>
      </w:rPr>
    </w:lvl>
  </w:abstractNum>
  <w:abstractNum w:abstractNumId="10">
    <w:nsid w:val="3AE117F6"/>
    <w:multiLevelType w:val="hybridMultilevel"/>
    <w:tmpl w:val="F60E15CE"/>
    <w:lvl w:ilvl="0" w:tplc="B4F0FCF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B0023C7"/>
    <w:multiLevelType w:val="hybridMultilevel"/>
    <w:tmpl w:val="F60E15CE"/>
    <w:lvl w:ilvl="0" w:tplc="B4F0FCF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41872B6E"/>
    <w:multiLevelType w:val="hybridMultilevel"/>
    <w:tmpl w:val="59883060"/>
    <w:lvl w:ilvl="0" w:tplc="92E62F02">
      <w:start w:val="1"/>
      <w:numFmt w:val="lowerLetter"/>
      <w:lvlText w:val="(%1)"/>
      <w:lvlJc w:val="left"/>
      <w:pPr>
        <w:tabs>
          <w:tab w:val="num" w:pos="2160"/>
        </w:tabs>
        <w:ind w:left="2160" w:hanging="720"/>
      </w:pPr>
      <w:rPr>
        <w:rFonts w:hint="default"/>
      </w:rPr>
    </w:lvl>
    <w:lvl w:ilvl="1" w:tplc="61102CEA">
      <w:start w:val="1"/>
      <w:numFmt w:val="lowerRoman"/>
      <w:lvlText w:val="(%2)"/>
      <w:lvlJc w:val="left"/>
      <w:pPr>
        <w:tabs>
          <w:tab w:val="num" w:pos="2880"/>
        </w:tabs>
        <w:ind w:left="2880" w:hanging="720"/>
      </w:pPr>
      <w:rPr>
        <w:rFonts w:hint="default"/>
      </w:rPr>
    </w:lvl>
    <w:lvl w:ilvl="2" w:tplc="B7E2CFB4">
      <w:start w:val="1"/>
      <w:numFmt w:val="decimal"/>
      <w:lvlText w:val="%3."/>
      <w:lvlJc w:val="left"/>
      <w:pPr>
        <w:tabs>
          <w:tab w:val="num" w:pos="3780"/>
        </w:tabs>
        <w:ind w:left="3780" w:hanging="720"/>
      </w:pPr>
      <w:rPr>
        <w:rFonts w:hint="default"/>
      </w:rPr>
    </w:lvl>
    <w:lvl w:ilvl="3" w:tplc="CED435C8">
      <w:start w:val="1"/>
      <w:numFmt w:val="upperLetter"/>
      <w:lvlText w:val="(%4)"/>
      <w:lvlJc w:val="left"/>
      <w:pPr>
        <w:tabs>
          <w:tab w:val="num" w:pos="4050"/>
        </w:tabs>
        <w:ind w:left="4050" w:hanging="450"/>
      </w:pPr>
      <w:rPr>
        <w:rFonts w:hint="default"/>
      </w:rPr>
    </w:lvl>
    <w:lvl w:ilvl="4" w:tplc="013EF084">
      <w:start w:val="1"/>
      <w:numFmt w:val="decimal"/>
      <w:lvlText w:val="%5"/>
      <w:lvlJc w:val="left"/>
      <w:pPr>
        <w:tabs>
          <w:tab w:val="num" w:pos="5040"/>
        </w:tabs>
        <w:ind w:left="5040" w:hanging="720"/>
      </w:pPr>
      <w:rPr>
        <w:rFonts w:hint="default"/>
      </w:rPr>
    </w:lvl>
    <w:lvl w:ilvl="5" w:tplc="72F22F2C">
      <w:start w:val="1"/>
      <w:numFmt w:val="upperLetter"/>
      <w:lvlText w:val="%6)"/>
      <w:lvlJc w:val="left"/>
      <w:pPr>
        <w:tabs>
          <w:tab w:val="num" w:pos="5595"/>
        </w:tabs>
        <w:ind w:left="5595" w:hanging="375"/>
      </w:pPr>
      <w:rPr>
        <w:rFonts w:hint="default"/>
      </w:rPr>
    </w:lvl>
    <w:lvl w:ilvl="6" w:tplc="F1E81520">
      <w:start w:val="1"/>
      <w:numFmt w:val="decimal"/>
      <w:lvlText w:val="%7.0"/>
      <w:lvlJc w:val="left"/>
      <w:pPr>
        <w:tabs>
          <w:tab w:val="num" w:pos="6120"/>
        </w:tabs>
        <w:ind w:left="6120" w:hanging="360"/>
      </w:pPr>
      <w:rPr>
        <w:rFonts w:hint="default"/>
      </w:rPr>
    </w:lvl>
    <w:lvl w:ilvl="7" w:tplc="5E625622">
      <w:start w:val="1"/>
      <w:numFmt w:val="lowerRoman"/>
      <w:lvlText w:val="%8)"/>
      <w:lvlJc w:val="left"/>
      <w:pPr>
        <w:ind w:left="7200" w:hanging="720"/>
      </w:pPr>
      <w:rPr>
        <w:rFonts w:hint="default"/>
      </w:rPr>
    </w:lvl>
    <w:lvl w:ilvl="8" w:tplc="0409001B" w:tentative="1">
      <w:start w:val="1"/>
      <w:numFmt w:val="lowerRoman"/>
      <w:lvlText w:val="%9."/>
      <w:lvlJc w:val="right"/>
      <w:pPr>
        <w:tabs>
          <w:tab w:val="num" w:pos="7560"/>
        </w:tabs>
        <w:ind w:left="7560" w:hanging="180"/>
      </w:pPr>
    </w:lvl>
  </w:abstractNum>
  <w:abstractNum w:abstractNumId="13">
    <w:nsid w:val="42173146"/>
    <w:multiLevelType w:val="hybridMultilevel"/>
    <w:tmpl w:val="88A0F254"/>
    <w:lvl w:ilvl="0" w:tplc="88DE4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41944"/>
    <w:multiLevelType w:val="hybridMultilevel"/>
    <w:tmpl w:val="F60E15CE"/>
    <w:lvl w:ilvl="0" w:tplc="B4F0FCF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503D0C42"/>
    <w:multiLevelType w:val="singleLevel"/>
    <w:tmpl w:val="93B2A098"/>
    <w:lvl w:ilvl="0">
      <w:start w:val="1"/>
      <w:numFmt w:val="lowerRoman"/>
      <w:lvlText w:val="(%1)"/>
      <w:lvlJc w:val="left"/>
      <w:pPr>
        <w:tabs>
          <w:tab w:val="num" w:pos="720"/>
        </w:tabs>
        <w:ind w:left="720" w:hanging="720"/>
      </w:pPr>
      <w:rPr>
        <w:rFonts w:hint="default"/>
      </w:rPr>
    </w:lvl>
  </w:abstractNum>
  <w:abstractNum w:abstractNumId="16">
    <w:nsid w:val="557A6E9E"/>
    <w:multiLevelType w:val="hybridMultilevel"/>
    <w:tmpl w:val="6F78B4F4"/>
    <w:lvl w:ilvl="0" w:tplc="0409001B">
      <w:start w:val="1"/>
      <w:numFmt w:val="lowerRoman"/>
      <w:lvlText w:val="%1."/>
      <w:lvlJc w:val="right"/>
      <w:pPr>
        <w:tabs>
          <w:tab w:val="num" w:pos="720"/>
        </w:tabs>
        <w:ind w:left="72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F26013"/>
    <w:multiLevelType w:val="hybridMultilevel"/>
    <w:tmpl w:val="EBA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D3C42"/>
    <w:multiLevelType w:val="hybridMultilevel"/>
    <w:tmpl w:val="8F3086E8"/>
    <w:lvl w:ilvl="0" w:tplc="CAE2D66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653327C3"/>
    <w:multiLevelType w:val="hybridMultilevel"/>
    <w:tmpl w:val="0356731C"/>
    <w:lvl w:ilvl="0" w:tplc="A14AF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B790E"/>
    <w:multiLevelType w:val="multilevel"/>
    <w:tmpl w:val="72F8FE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none"/>
      <w:lvlText w:val="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BF12AA"/>
    <w:multiLevelType w:val="hybridMultilevel"/>
    <w:tmpl w:val="2F7AC658"/>
    <w:lvl w:ilvl="0" w:tplc="AA34256A">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A710CB"/>
    <w:multiLevelType w:val="hybridMultilevel"/>
    <w:tmpl w:val="F97CAA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F21227"/>
    <w:multiLevelType w:val="singleLevel"/>
    <w:tmpl w:val="6DD63CB4"/>
    <w:lvl w:ilvl="0">
      <w:start w:val="1"/>
      <w:numFmt w:val="lowerRoman"/>
      <w:lvlText w:val="(%1)"/>
      <w:lvlJc w:val="left"/>
      <w:pPr>
        <w:tabs>
          <w:tab w:val="num" w:pos="720"/>
        </w:tabs>
        <w:ind w:left="720" w:hanging="720"/>
      </w:pPr>
      <w:rPr>
        <w:rFonts w:hint="default"/>
      </w:rPr>
    </w:lvl>
  </w:abstractNum>
  <w:abstractNum w:abstractNumId="24">
    <w:nsid w:val="73D20885"/>
    <w:multiLevelType w:val="hybridMultilevel"/>
    <w:tmpl w:val="7BD8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17082"/>
    <w:multiLevelType w:val="hybridMultilevel"/>
    <w:tmpl w:val="EA30ECC2"/>
    <w:lvl w:ilvl="0" w:tplc="04090011">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B0AA9"/>
    <w:multiLevelType w:val="hybridMultilevel"/>
    <w:tmpl w:val="5E2C4D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235E3F"/>
    <w:multiLevelType w:val="hybridMultilevel"/>
    <w:tmpl w:val="F60E15CE"/>
    <w:lvl w:ilvl="0" w:tplc="B4F0FCF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774441F6"/>
    <w:multiLevelType w:val="hybridMultilevel"/>
    <w:tmpl w:val="F60E15CE"/>
    <w:lvl w:ilvl="0" w:tplc="B4F0FCFC">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79366002"/>
    <w:multiLevelType w:val="hybridMultilevel"/>
    <w:tmpl w:val="33CED11E"/>
    <w:lvl w:ilvl="0" w:tplc="BD48F3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EA4EDD"/>
    <w:multiLevelType w:val="singleLevel"/>
    <w:tmpl w:val="6DD63CB4"/>
    <w:lvl w:ilvl="0">
      <w:start w:val="1"/>
      <w:numFmt w:val="lowerRoman"/>
      <w:lvlText w:val="(%1)"/>
      <w:lvlJc w:val="left"/>
      <w:pPr>
        <w:tabs>
          <w:tab w:val="num" w:pos="720"/>
        </w:tabs>
        <w:ind w:left="720" w:hanging="720"/>
      </w:pPr>
      <w:rPr>
        <w:rFonts w:hint="default"/>
      </w:rPr>
    </w:lvl>
  </w:abstractNum>
  <w:abstractNum w:abstractNumId="31">
    <w:nsid w:val="7AF015BA"/>
    <w:multiLevelType w:val="singleLevel"/>
    <w:tmpl w:val="CD8E5A1A"/>
    <w:lvl w:ilvl="0">
      <w:start w:val="8"/>
      <w:numFmt w:val="lowerRoman"/>
      <w:lvlText w:val="(%1)"/>
      <w:lvlJc w:val="left"/>
      <w:pPr>
        <w:tabs>
          <w:tab w:val="num" w:pos="2160"/>
        </w:tabs>
        <w:ind w:left="2160" w:hanging="720"/>
      </w:pPr>
      <w:rPr>
        <w:rFonts w:hint="default"/>
      </w:rPr>
    </w:lvl>
  </w:abstractNum>
  <w:abstractNum w:abstractNumId="32">
    <w:nsid w:val="7B485511"/>
    <w:multiLevelType w:val="hybridMultilevel"/>
    <w:tmpl w:val="07FE14CC"/>
    <w:lvl w:ilvl="0" w:tplc="574A2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A06E9"/>
    <w:multiLevelType w:val="hybridMultilevel"/>
    <w:tmpl w:val="8D3A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3"/>
  </w:num>
  <w:num w:numId="4">
    <w:abstractNumId w:val="5"/>
  </w:num>
  <w:num w:numId="5">
    <w:abstractNumId w:val="31"/>
  </w:num>
  <w:num w:numId="6">
    <w:abstractNumId w:val="9"/>
  </w:num>
  <w:num w:numId="7">
    <w:abstractNumId w:val="2"/>
  </w:num>
  <w:num w:numId="8">
    <w:abstractNumId w:val="12"/>
  </w:num>
  <w:num w:numId="9">
    <w:abstractNumId w:val="20"/>
  </w:num>
  <w:num w:numId="10">
    <w:abstractNumId w:val="22"/>
  </w:num>
  <w:num w:numId="11">
    <w:abstractNumId w:val="26"/>
  </w:num>
  <w:num w:numId="12">
    <w:abstractNumId w:val="8"/>
  </w:num>
  <w:num w:numId="13">
    <w:abstractNumId w:val="24"/>
  </w:num>
  <w:num w:numId="14">
    <w:abstractNumId w:val="4"/>
  </w:num>
  <w:num w:numId="15">
    <w:abstractNumId w:val="3"/>
  </w:num>
  <w:num w:numId="16">
    <w:abstractNumId w:val="16"/>
  </w:num>
  <w:num w:numId="17">
    <w:abstractNumId w:val="25"/>
  </w:num>
  <w:num w:numId="18">
    <w:abstractNumId w:val="18"/>
  </w:num>
  <w:num w:numId="19">
    <w:abstractNumId w:val="28"/>
  </w:num>
  <w:num w:numId="20">
    <w:abstractNumId w:val="11"/>
  </w:num>
  <w:num w:numId="21">
    <w:abstractNumId w:val="14"/>
  </w:num>
  <w:num w:numId="22">
    <w:abstractNumId w:val="27"/>
  </w:num>
  <w:num w:numId="23">
    <w:abstractNumId w:val="7"/>
  </w:num>
  <w:num w:numId="24">
    <w:abstractNumId w:val="6"/>
  </w:num>
  <w:num w:numId="25">
    <w:abstractNumId w:val="10"/>
  </w:num>
  <w:num w:numId="26">
    <w:abstractNumId w:val="29"/>
  </w:num>
  <w:num w:numId="27">
    <w:abstractNumId w:val="21"/>
  </w:num>
  <w:num w:numId="28">
    <w:abstractNumId w:val="33"/>
  </w:num>
  <w:num w:numId="29">
    <w:abstractNumId w:val="13"/>
  </w:num>
  <w:num w:numId="30">
    <w:abstractNumId w:val="17"/>
  </w:num>
  <w:num w:numId="31">
    <w:abstractNumId w:val="0"/>
  </w:num>
  <w:num w:numId="32">
    <w:abstractNumId w:val="1"/>
  </w:num>
  <w:num w:numId="33">
    <w:abstractNumId w:val="19"/>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C3B63"/>
    <w:rsid w:val="00004D61"/>
    <w:rsid w:val="000079D3"/>
    <w:rsid w:val="00010A36"/>
    <w:rsid w:val="00015234"/>
    <w:rsid w:val="00023FA6"/>
    <w:rsid w:val="000314B0"/>
    <w:rsid w:val="00050EE2"/>
    <w:rsid w:val="00052266"/>
    <w:rsid w:val="000B7314"/>
    <w:rsid w:val="000C7E05"/>
    <w:rsid w:val="000E7D2A"/>
    <w:rsid w:val="0010080E"/>
    <w:rsid w:val="00102C55"/>
    <w:rsid w:val="0011503A"/>
    <w:rsid w:val="00122466"/>
    <w:rsid w:val="001249FE"/>
    <w:rsid w:val="00147E52"/>
    <w:rsid w:val="001664A0"/>
    <w:rsid w:val="001B1C90"/>
    <w:rsid w:val="001B4CA5"/>
    <w:rsid w:val="001B759A"/>
    <w:rsid w:val="001C5CC3"/>
    <w:rsid w:val="001D4874"/>
    <w:rsid w:val="001F285A"/>
    <w:rsid w:val="00215F2F"/>
    <w:rsid w:val="00215FB7"/>
    <w:rsid w:val="00222089"/>
    <w:rsid w:val="002447BC"/>
    <w:rsid w:val="0028015C"/>
    <w:rsid w:val="00285CB6"/>
    <w:rsid w:val="00290A49"/>
    <w:rsid w:val="002957BC"/>
    <w:rsid w:val="002B0E11"/>
    <w:rsid w:val="002C098D"/>
    <w:rsid w:val="002F576B"/>
    <w:rsid w:val="00323605"/>
    <w:rsid w:val="00327826"/>
    <w:rsid w:val="0033053E"/>
    <w:rsid w:val="00343CA4"/>
    <w:rsid w:val="003462B2"/>
    <w:rsid w:val="00347AB9"/>
    <w:rsid w:val="00356827"/>
    <w:rsid w:val="0038608B"/>
    <w:rsid w:val="00396590"/>
    <w:rsid w:val="003A1F73"/>
    <w:rsid w:val="003A664D"/>
    <w:rsid w:val="003E0C9B"/>
    <w:rsid w:val="003F1294"/>
    <w:rsid w:val="003F1C56"/>
    <w:rsid w:val="00427DA1"/>
    <w:rsid w:val="00435672"/>
    <w:rsid w:val="0044209A"/>
    <w:rsid w:val="004514AF"/>
    <w:rsid w:val="0045733E"/>
    <w:rsid w:val="00461E6C"/>
    <w:rsid w:val="00485B69"/>
    <w:rsid w:val="004C43F7"/>
    <w:rsid w:val="004D2300"/>
    <w:rsid w:val="004F284A"/>
    <w:rsid w:val="004F2B75"/>
    <w:rsid w:val="005014C1"/>
    <w:rsid w:val="00503A55"/>
    <w:rsid w:val="005043E6"/>
    <w:rsid w:val="005121D6"/>
    <w:rsid w:val="00534C8B"/>
    <w:rsid w:val="00537FCD"/>
    <w:rsid w:val="00542829"/>
    <w:rsid w:val="005455EC"/>
    <w:rsid w:val="0055630E"/>
    <w:rsid w:val="00562313"/>
    <w:rsid w:val="005708D0"/>
    <w:rsid w:val="00582CFA"/>
    <w:rsid w:val="00586DB1"/>
    <w:rsid w:val="005B1CA4"/>
    <w:rsid w:val="005C3F7C"/>
    <w:rsid w:val="005D55E2"/>
    <w:rsid w:val="005F7637"/>
    <w:rsid w:val="00603191"/>
    <w:rsid w:val="0060694F"/>
    <w:rsid w:val="00630966"/>
    <w:rsid w:val="0063557C"/>
    <w:rsid w:val="00650986"/>
    <w:rsid w:val="00661C67"/>
    <w:rsid w:val="00670A11"/>
    <w:rsid w:val="006936F3"/>
    <w:rsid w:val="006A655F"/>
    <w:rsid w:val="006B2EDD"/>
    <w:rsid w:val="006B7300"/>
    <w:rsid w:val="006C1B0F"/>
    <w:rsid w:val="006D7E0E"/>
    <w:rsid w:val="00717443"/>
    <w:rsid w:val="007224FC"/>
    <w:rsid w:val="00752591"/>
    <w:rsid w:val="0077531E"/>
    <w:rsid w:val="007775B0"/>
    <w:rsid w:val="00781F36"/>
    <w:rsid w:val="007A4093"/>
    <w:rsid w:val="007A47DE"/>
    <w:rsid w:val="007B134E"/>
    <w:rsid w:val="007D451F"/>
    <w:rsid w:val="007D7050"/>
    <w:rsid w:val="007F0572"/>
    <w:rsid w:val="00811AFA"/>
    <w:rsid w:val="0081463B"/>
    <w:rsid w:val="008146FC"/>
    <w:rsid w:val="00827EFF"/>
    <w:rsid w:val="00842BAA"/>
    <w:rsid w:val="00860193"/>
    <w:rsid w:val="00867A55"/>
    <w:rsid w:val="00871FA4"/>
    <w:rsid w:val="00874C54"/>
    <w:rsid w:val="00880492"/>
    <w:rsid w:val="00883E43"/>
    <w:rsid w:val="00884EF5"/>
    <w:rsid w:val="00890176"/>
    <w:rsid w:val="00891FBA"/>
    <w:rsid w:val="008962CA"/>
    <w:rsid w:val="008A13CA"/>
    <w:rsid w:val="008A2BD4"/>
    <w:rsid w:val="008A3D31"/>
    <w:rsid w:val="008A5F95"/>
    <w:rsid w:val="008B0F05"/>
    <w:rsid w:val="008B6400"/>
    <w:rsid w:val="008C3B63"/>
    <w:rsid w:val="008D2703"/>
    <w:rsid w:val="008F45C3"/>
    <w:rsid w:val="00903CB8"/>
    <w:rsid w:val="0098072B"/>
    <w:rsid w:val="00985A43"/>
    <w:rsid w:val="00986E0B"/>
    <w:rsid w:val="009912C1"/>
    <w:rsid w:val="009B01C6"/>
    <w:rsid w:val="009D3163"/>
    <w:rsid w:val="009E51D8"/>
    <w:rsid w:val="00A1617E"/>
    <w:rsid w:val="00A1641D"/>
    <w:rsid w:val="00A20070"/>
    <w:rsid w:val="00A21A67"/>
    <w:rsid w:val="00A363AB"/>
    <w:rsid w:val="00A464F2"/>
    <w:rsid w:val="00A764B6"/>
    <w:rsid w:val="00A8483E"/>
    <w:rsid w:val="00A9739A"/>
    <w:rsid w:val="00AB239F"/>
    <w:rsid w:val="00AB531E"/>
    <w:rsid w:val="00AB6A4F"/>
    <w:rsid w:val="00AB72C9"/>
    <w:rsid w:val="00AE0B80"/>
    <w:rsid w:val="00AF024B"/>
    <w:rsid w:val="00B00C17"/>
    <w:rsid w:val="00B05AD0"/>
    <w:rsid w:val="00B258CF"/>
    <w:rsid w:val="00B40130"/>
    <w:rsid w:val="00B721B8"/>
    <w:rsid w:val="00B82A3A"/>
    <w:rsid w:val="00B93DEE"/>
    <w:rsid w:val="00B977A0"/>
    <w:rsid w:val="00BA3EC3"/>
    <w:rsid w:val="00BA7F9F"/>
    <w:rsid w:val="00BC50C8"/>
    <w:rsid w:val="00BE0D92"/>
    <w:rsid w:val="00BE4CF1"/>
    <w:rsid w:val="00BF7EAF"/>
    <w:rsid w:val="00C01813"/>
    <w:rsid w:val="00C02846"/>
    <w:rsid w:val="00C17AF5"/>
    <w:rsid w:val="00C3496B"/>
    <w:rsid w:val="00C40C81"/>
    <w:rsid w:val="00C6028F"/>
    <w:rsid w:val="00C665B2"/>
    <w:rsid w:val="00CA60A1"/>
    <w:rsid w:val="00CD4531"/>
    <w:rsid w:val="00CF03A9"/>
    <w:rsid w:val="00CF08C1"/>
    <w:rsid w:val="00D20BC6"/>
    <w:rsid w:val="00D339F3"/>
    <w:rsid w:val="00D36019"/>
    <w:rsid w:val="00D37BFC"/>
    <w:rsid w:val="00D41792"/>
    <w:rsid w:val="00D516C3"/>
    <w:rsid w:val="00D7454A"/>
    <w:rsid w:val="00DC1BFB"/>
    <w:rsid w:val="00DC36D2"/>
    <w:rsid w:val="00DC600B"/>
    <w:rsid w:val="00E01BA3"/>
    <w:rsid w:val="00E029C9"/>
    <w:rsid w:val="00E140CE"/>
    <w:rsid w:val="00E63DE0"/>
    <w:rsid w:val="00E83EFF"/>
    <w:rsid w:val="00E873DB"/>
    <w:rsid w:val="00E974BF"/>
    <w:rsid w:val="00EA40AB"/>
    <w:rsid w:val="00EC0EDA"/>
    <w:rsid w:val="00EC2A97"/>
    <w:rsid w:val="00F23DC2"/>
    <w:rsid w:val="00F513F5"/>
    <w:rsid w:val="00F56787"/>
    <w:rsid w:val="00F7425F"/>
    <w:rsid w:val="00F849A1"/>
    <w:rsid w:val="00F84D42"/>
    <w:rsid w:val="00F87AE5"/>
    <w:rsid w:val="00FB4D81"/>
    <w:rsid w:val="00FC282C"/>
    <w:rsid w:val="00FD1B4C"/>
    <w:rsid w:val="00FD6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C3B63"/>
    <w:pPr>
      <w:keepNext/>
      <w:jc w:val="center"/>
      <w:outlineLvl w:val="0"/>
    </w:pPr>
    <w:rPr>
      <w: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B63"/>
    <w:rPr>
      <w:rFonts w:ascii="Times New Roman" w:eastAsia="Times New Roman" w:hAnsi="Times New Roman" w:cs="Times New Roman"/>
      <w:b/>
      <w:sz w:val="42"/>
      <w:szCs w:val="20"/>
    </w:rPr>
  </w:style>
  <w:style w:type="paragraph" w:customStyle="1" w:styleId="Outline">
    <w:name w:val="Outline"/>
    <w:basedOn w:val="Normal"/>
    <w:rsid w:val="008C3B63"/>
    <w:pPr>
      <w:spacing w:before="240"/>
    </w:pPr>
    <w:rPr>
      <w:kern w:val="28"/>
    </w:rPr>
  </w:style>
  <w:style w:type="paragraph" w:styleId="BodyTextIndent">
    <w:name w:val="Body Text Indent"/>
    <w:basedOn w:val="Normal"/>
    <w:link w:val="BodyTextIndentChar"/>
    <w:semiHidden/>
    <w:rsid w:val="008C3B63"/>
    <w:pPr>
      <w:spacing w:before="120" w:after="60"/>
      <w:ind w:left="570"/>
      <w:jc w:val="both"/>
    </w:pPr>
    <w:rPr>
      <w:color w:val="000000"/>
    </w:rPr>
  </w:style>
  <w:style w:type="character" w:customStyle="1" w:styleId="BodyTextIndentChar">
    <w:name w:val="Body Text Indent Char"/>
    <w:basedOn w:val="DefaultParagraphFont"/>
    <w:link w:val="BodyTextIndent"/>
    <w:semiHidden/>
    <w:rsid w:val="008C3B63"/>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8C3B63"/>
    <w:pPr>
      <w:tabs>
        <w:tab w:val="center" w:pos="4320"/>
        <w:tab w:val="right" w:pos="8640"/>
      </w:tabs>
    </w:pPr>
  </w:style>
  <w:style w:type="character" w:customStyle="1" w:styleId="FooterChar">
    <w:name w:val="Footer Char"/>
    <w:basedOn w:val="DefaultParagraphFont"/>
    <w:link w:val="Footer"/>
    <w:uiPriority w:val="99"/>
    <w:rsid w:val="008C3B63"/>
    <w:rPr>
      <w:rFonts w:ascii="Times New Roman" w:eastAsia="Times New Roman" w:hAnsi="Times New Roman" w:cs="Times New Roman"/>
      <w:sz w:val="24"/>
      <w:szCs w:val="20"/>
    </w:rPr>
  </w:style>
  <w:style w:type="character" w:styleId="PageNumber">
    <w:name w:val="page number"/>
    <w:basedOn w:val="DefaultParagraphFont"/>
    <w:semiHidden/>
    <w:rsid w:val="008C3B63"/>
  </w:style>
  <w:style w:type="paragraph" w:styleId="BodyTextIndent2">
    <w:name w:val="Body Text Indent 2"/>
    <w:basedOn w:val="Normal"/>
    <w:link w:val="BodyTextIndent2Char"/>
    <w:semiHidden/>
    <w:rsid w:val="008C3B63"/>
    <w:pPr>
      <w:ind w:left="1260"/>
    </w:pPr>
    <w:rPr>
      <w:snapToGrid w:val="0"/>
      <w:color w:val="000000"/>
    </w:rPr>
  </w:style>
  <w:style w:type="character" w:customStyle="1" w:styleId="BodyTextIndent2Char">
    <w:name w:val="Body Text Indent 2 Char"/>
    <w:basedOn w:val="DefaultParagraphFont"/>
    <w:link w:val="BodyTextIndent2"/>
    <w:semiHidden/>
    <w:rsid w:val="008C3B63"/>
    <w:rPr>
      <w:rFonts w:ascii="Times New Roman" w:eastAsia="Times New Roman" w:hAnsi="Times New Roman" w:cs="Times New Roman"/>
      <w:snapToGrid w:val="0"/>
      <w:color w:val="000000"/>
      <w:sz w:val="24"/>
      <w:szCs w:val="20"/>
    </w:rPr>
  </w:style>
  <w:style w:type="table" w:styleId="TableGrid">
    <w:name w:val="Table Grid"/>
    <w:basedOn w:val="TableNormal"/>
    <w:uiPriority w:val="59"/>
    <w:rsid w:val="00811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C2A97"/>
    <w:rPr>
      <w:sz w:val="20"/>
    </w:rPr>
  </w:style>
  <w:style w:type="character" w:customStyle="1" w:styleId="FootnoteTextChar">
    <w:name w:val="Footnote Text Char"/>
    <w:basedOn w:val="DefaultParagraphFont"/>
    <w:link w:val="FootnoteText"/>
    <w:uiPriority w:val="99"/>
    <w:semiHidden/>
    <w:rsid w:val="00EC2A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2A97"/>
    <w:rPr>
      <w:vertAlign w:val="superscript"/>
    </w:rPr>
  </w:style>
  <w:style w:type="character" w:styleId="Emphasis">
    <w:name w:val="Emphasis"/>
    <w:basedOn w:val="DefaultParagraphFont"/>
    <w:uiPriority w:val="20"/>
    <w:qFormat/>
    <w:rsid w:val="00880492"/>
    <w:rPr>
      <w:i/>
      <w:iCs/>
    </w:rPr>
  </w:style>
  <w:style w:type="character" w:customStyle="1" w:styleId="apple-converted-space">
    <w:name w:val="apple-converted-space"/>
    <w:basedOn w:val="DefaultParagraphFont"/>
    <w:rsid w:val="00880492"/>
  </w:style>
  <w:style w:type="paragraph" w:styleId="Header">
    <w:name w:val="header"/>
    <w:basedOn w:val="Normal"/>
    <w:link w:val="HeaderChar"/>
    <w:semiHidden/>
    <w:rsid w:val="00F7425F"/>
    <w:pPr>
      <w:tabs>
        <w:tab w:val="center" w:pos="4320"/>
        <w:tab w:val="right" w:pos="8640"/>
      </w:tabs>
    </w:pPr>
    <w:rPr>
      <w:sz w:val="20"/>
    </w:rPr>
  </w:style>
  <w:style w:type="character" w:customStyle="1" w:styleId="HeaderChar">
    <w:name w:val="Header Char"/>
    <w:basedOn w:val="DefaultParagraphFont"/>
    <w:link w:val="Header"/>
    <w:semiHidden/>
    <w:rsid w:val="00F7425F"/>
    <w:rPr>
      <w:rFonts w:ascii="Times New Roman" w:eastAsia="Times New Roman" w:hAnsi="Times New Roman" w:cs="Times New Roman"/>
      <w:sz w:val="20"/>
      <w:szCs w:val="20"/>
    </w:rPr>
  </w:style>
  <w:style w:type="paragraph" w:styleId="ListParagraph">
    <w:name w:val="List Paragraph"/>
    <w:basedOn w:val="Normal"/>
    <w:uiPriority w:val="34"/>
    <w:qFormat/>
    <w:rsid w:val="00B93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87E3-5C49-4500-9FBC-1CA7050F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14</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rashedur</dc:creator>
  <cp:keywords/>
  <dc:description/>
  <cp:lastModifiedBy>rashedur</cp:lastModifiedBy>
  <cp:revision>8</cp:revision>
  <dcterms:created xsi:type="dcterms:W3CDTF">2015-10-19T04:19:00Z</dcterms:created>
  <dcterms:modified xsi:type="dcterms:W3CDTF">2015-10-25T08:42:00Z</dcterms:modified>
</cp:coreProperties>
</file>